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horzAnchor="margin" w:tblpXSpec="center" w:tblpY="1354"/>
        <w:tblOverlap w:val="never"/>
        <w:tblW w:w="15304" w:type="dxa"/>
        <w:tblInd w:w="0" w:type="dxa"/>
        <w:tblLayout w:type="fixed"/>
        <w:tblCellMar>
          <w:top w:w="56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835"/>
        <w:gridCol w:w="2976"/>
        <w:gridCol w:w="2835"/>
      </w:tblGrid>
      <w:tr w:rsidR="00BC4E5C" w:rsidTr="005049A8">
        <w:trPr>
          <w:trHeight w:val="43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3" w:rsidRDefault="008D75FF" w:rsidP="005F7B8B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3" w:rsidRDefault="008D75FF" w:rsidP="005F7B8B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Monday </w:t>
            </w:r>
            <w:r w:rsidR="002F1DBC">
              <w:rPr>
                <w:rFonts w:ascii="Century Gothic" w:eastAsia="Century Gothic" w:hAnsi="Century Gothic" w:cs="Century Gothic"/>
                <w:b/>
                <w:sz w:val="20"/>
              </w:rPr>
              <w:t>11</w:t>
            </w:r>
            <w:r>
              <w:rPr>
                <w:rFonts w:ascii="Century Gothic" w:eastAsia="Century Gothic" w:hAnsi="Century Gothic" w:cs="Century Gothic"/>
                <w:b/>
                <w:sz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May 2020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3" w:rsidRDefault="008D75FF" w:rsidP="005F7B8B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Tuesday </w:t>
            </w:r>
            <w:r w:rsidR="002F1DBC">
              <w:rPr>
                <w:rFonts w:ascii="Century Gothic" w:eastAsia="Century Gothic" w:hAnsi="Century Gothic" w:cs="Century Gothic"/>
                <w:b/>
                <w:sz w:val="20"/>
              </w:rPr>
              <w:t>12</w:t>
            </w:r>
            <w:r>
              <w:rPr>
                <w:rFonts w:ascii="Century Gothic" w:eastAsia="Century Gothic" w:hAnsi="Century Gothic" w:cs="Century Gothic"/>
                <w:b/>
                <w:sz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May 2020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3" w:rsidRDefault="008D75FF" w:rsidP="005F7B8B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Wednesday </w:t>
            </w:r>
            <w:r w:rsidR="002F1DBC">
              <w:rPr>
                <w:rFonts w:ascii="Century Gothic" w:eastAsia="Century Gothic" w:hAnsi="Century Gothic" w:cs="Century Gothic"/>
                <w:b/>
                <w:sz w:val="20"/>
              </w:rPr>
              <w:t>13</w:t>
            </w:r>
            <w:r>
              <w:rPr>
                <w:rFonts w:ascii="Century Gothic" w:eastAsia="Century Gothic" w:hAnsi="Century Gothic" w:cs="Century Gothic"/>
                <w:b/>
                <w:sz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May 2020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3" w:rsidRDefault="008D75FF" w:rsidP="005F7B8B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Thursday </w:t>
            </w:r>
            <w:r w:rsidR="002F1DBC">
              <w:rPr>
                <w:rFonts w:ascii="Century Gothic" w:eastAsia="Century Gothic" w:hAnsi="Century Gothic" w:cs="Century Gothic"/>
                <w:b/>
                <w:sz w:val="20"/>
              </w:rPr>
              <w:t>14</w:t>
            </w:r>
            <w:r>
              <w:rPr>
                <w:rFonts w:ascii="Century Gothic" w:eastAsia="Century Gothic" w:hAnsi="Century Gothic" w:cs="Century Gothic"/>
                <w:b/>
                <w:sz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May 2020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3" w:rsidRDefault="008D75FF" w:rsidP="005F7B8B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Friday </w:t>
            </w:r>
            <w:r w:rsidR="002F1DBC">
              <w:rPr>
                <w:rFonts w:ascii="Century Gothic" w:eastAsia="Century Gothic" w:hAnsi="Century Gothic" w:cs="Century Gothic"/>
                <w:b/>
                <w:sz w:val="20"/>
              </w:rPr>
              <w:t>15</w:t>
            </w:r>
            <w:r>
              <w:rPr>
                <w:rFonts w:ascii="Century Gothic" w:eastAsia="Century Gothic" w:hAnsi="Century Gothic" w:cs="Century Gothic"/>
                <w:b/>
                <w:sz w:val="20"/>
                <w:vertAlign w:val="superscript"/>
              </w:rPr>
              <w:t>th</w:t>
            </w: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May 2020</w:t>
            </w:r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</w:tr>
      <w:tr w:rsidR="00BC4E5C" w:rsidTr="005049A8">
        <w:trPr>
          <w:trHeight w:val="67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3" w:rsidRPr="005069C7" w:rsidRDefault="008D75FF" w:rsidP="005F7B8B">
            <w:pPr>
              <w:ind w:right="55"/>
              <w:jc w:val="center"/>
              <w:rPr>
                <w:rFonts w:ascii="Century Gothic" w:hAnsi="Century Gothic"/>
              </w:rPr>
            </w:pPr>
            <w:r w:rsidRPr="005069C7">
              <w:rPr>
                <w:rFonts w:ascii="Century Gothic" w:eastAsia="Century Gothic" w:hAnsi="Century Gothic" w:cs="Century Gothic"/>
                <w:b/>
                <w:sz w:val="20"/>
              </w:rPr>
              <w:t xml:space="preserve">English </w:t>
            </w:r>
          </w:p>
          <w:p w:rsidR="003468C3" w:rsidRPr="00BC4E5C" w:rsidRDefault="008D75FF" w:rsidP="005F7B8B">
            <w:pPr>
              <w:rPr>
                <w:rFonts w:ascii="Century Gothic" w:hAnsi="Century Gothic"/>
                <w:bCs/>
              </w:rPr>
            </w:pPr>
            <w:r w:rsidRPr="00BC4E5C">
              <w:rPr>
                <w:rFonts w:ascii="Century Gothic" w:eastAsia="Century Gothic" w:hAnsi="Century Gothic" w:cs="Century Gothic"/>
                <w:bCs/>
                <w:sz w:val="20"/>
              </w:rPr>
              <w:t xml:space="preserve"> </w:t>
            </w:r>
          </w:p>
          <w:p w:rsidR="003468C3" w:rsidRPr="005069C7" w:rsidRDefault="003468C3" w:rsidP="005F7B8B">
            <w:pPr>
              <w:rPr>
                <w:rFonts w:ascii="Century Gothic" w:hAnsi="Century Gothic"/>
              </w:rPr>
            </w:pPr>
          </w:p>
          <w:p w:rsidR="003468C3" w:rsidRPr="005069C7" w:rsidRDefault="003468C3" w:rsidP="005F7B8B">
            <w:pPr>
              <w:rPr>
                <w:rFonts w:ascii="Century Gothic" w:hAnsi="Century Gothic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3" w:rsidRPr="005069C7" w:rsidRDefault="008D75FF" w:rsidP="005F7B8B">
            <w:pPr>
              <w:spacing w:after="1" w:line="246" w:lineRule="auto"/>
              <w:ind w:right="53"/>
              <w:rPr>
                <w:rFonts w:ascii="Century Gothic" w:hAnsi="Century Gothic"/>
              </w:rPr>
            </w:pPr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20-30 mins </w:t>
            </w:r>
            <w:r w:rsidRPr="005069C7">
              <w:rPr>
                <w:rFonts w:ascii="Century Gothic" w:eastAsia="Century Gothic" w:hAnsi="Century Gothic" w:cs="Century Gothic"/>
                <w:b/>
                <w:sz w:val="20"/>
              </w:rPr>
              <w:t xml:space="preserve">Reading </w:t>
            </w:r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  <w:hyperlink r:id="rId6">
              <w:r w:rsidRPr="005069C7">
                <w:rPr>
                  <w:rFonts w:ascii="Century Gothic" w:eastAsia="Century Gothic" w:hAnsi="Century Gothic" w:cs="Century Gothic"/>
                  <w:color w:val="70AD47"/>
                  <w:sz w:val="20"/>
                  <w:u w:val="single" w:color="70AD47"/>
                </w:rPr>
                <w:t xml:space="preserve">https://home.oxfordowl </w:t>
              </w:r>
            </w:hyperlink>
            <w:hyperlink r:id="rId7">
              <w:r w:rsidRPr="005069C7">
                <w:rPr>
                  <w:rFonts w:ascii="Century Gothic" w:eastAsia="Century Gothic" w:hAnsi="Century Gothic" w:cs="Century Gothic"/>
                  <w:color w:val="70AD47"/>
                  <w:sz w:val="20"/>
                  <w:u w:val="single" w:color="70AD47"/>
                </w:rPr>
                <w:t>.co.uk/reading/</w:t>
              </w:r>
            </w:hyperlink>
            <w:hyperlink r:id="rId8">
              <w:r w:rsidRPr="005069C7">
                <w:rPr>
                  <w:rFonts w:ascii="Century Gothic" w:eastAsia="Century Gothic" w:hAnsi="Century Gothic" w:cs="Century Gothic"/>
                  <w:color w:val="70AD47"/>
                  <w:sz w:val="20"/>
                </w:rPr>
                <w:t xml:space="preserve"> </w:t>
              </w:r>
            </w:hyperlink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Choose a story to read and discuss with someone at home. </w:t>
            </w:r>
          </w:p>
          <w:p w:rsidR="003468C3" w:rsidRPr="005069C7" w:rsidRDefault="008D75FF" w:rsidP="005F7B8B">
            <w:pPr>
              <w:rPr>
                <w:rFonts w:ascii="Century Gothic" w:hAnsi="Century Gothic"/>
              </w:rPr>
            </w:pPr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3468C3" w:rsidRPr="005069C7" w:rsidRDefault="00E2227D" w:rsidP="005F7B8B">
            <w:pPr>
              <w:spacing w:line="246" w:lineRule="auto"/>
              <w:ind w:right="109"/>
              <w:rPr>
                <w:rFonts w:ascii="Century Gothic" w:eastAsia="Century Gothic" w:hAnsi="Century Gothic" w:cs="Century Gothic"/>
                <w:sz w:val="20"/>
              </w:rPr>
            </w:pPr>
            <w:r w:rsidRPr="005069C7">
              <w:rPr>
                <w:rFonts w:ascii="Century Gothic" w:eastAsia="Century Gothic" w:hAnsi="Century Gothic" w:cs="Century Gothic"/>
                <w:b/>
                <w:sz w:val="20"/>
              </w:rPr>
              <w:t>English</w:t>
            </w:r>
            <w:r w:rsidR="008D75FF" w:rsidRPr="005069C7"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  <w:r w:rsidR="008D75FF" w:rsidRPr="005069C7">
              <w:rPr>
                <w:rFonts w:ascii="Century Gothic" w:eastAsia="Century Gothic" w:hAnsi="Century Gothic" w:cs="Century Gothic"/>
                <w:sz w:val="20"/>
              </w:rPr>
              <w:t xml:space="preserve">This week we will be asking you to follow the lessons from </w:t>
            </w:r>
            <w:r w:rsidR="00DE043F" w:rsidRPr="00DE043F">
              <w:rPr>
                <w:rFonts w:ascii="Century Gothic" w:eastAsia="Century Gothic" w:hAnsi="Century Gothic" w:cs="Century Gothic"/>
                <w:sz w:val="20"/>
                <w:u w:val="single"/>
              </w:rPr>
              <w:t>Week 1</w:t>
            </w:r>
            <w:r w:rsidR="00DE043F">
              <w:rPr>
                <w:rFonts w:ascii="Century Gothic" w:eastAsia="Century Gothic" w:hAnsi="Century Gothic" w:cs="Century Gothic"/>
                <w:sz w:val="20"/>
              </w:rPr>
              <w:t xml:space="preserve"> of </w:t>
            </w:r>
            <w:r w:rsidR="008D75FF" w:rsidRPr="005069C7">
              <w:rPr>
                <w:rFonts w:ascii="Century Gothic" w:eastAsia="Century Gothic" w:hAnsi="Century Gothic" w:cs="Century Gothic"/>
                <w:sz w:val="20"/>
              </w:rPr>
              <w:t xml:space="preserve">the Oak National Academy website: </w:t>
            </w:r>
          </w:p>
          <w:p w:rsidR="00E2227D" w:rsidRPr="005069C7" w:rsidRDefault="00E2227D" w:rsidP="005F7B8B">
            <w:pPr>
              <w:spacing w:line="246" w:lineRule="auto"/>
              <w:ind w:right="109" w:firstLine="757"/>
              <w:rPr>
                <w:rFonts w:ascii="Century Gothic" w:hAnsi="Century Gothic"/>
              </w:rPr>
            </w:pPr>
          </w:p>
          <w:p w:rsidR="00E2227D" w:rsidRPr="00BC4E5C" w:rsidRDefault="00E2227D" w:rsidP="005F7B8B">
            <w:pPr>
              <w:spacing w:line="246" w:lineRule="auto"/>
              <w:ind w:right="109" w:firstLine="757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BC4E5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Lesson 1</w:t>
            </w:r>
          </w:p>
          <w:p w:rsidR="00E2227D" w:rsidRPr="005069C7" w:rsidRDefault="00E2227D" w:rsidP="005F7B8B">
            <w:pPr>
              <w:spacing w:line="246" w:lineRule="auto"/>
              <w:ind w:right="109" w:firstLine="757"/>
              <w:rPr>
                <w:rFonts w:ascii="Century Gothic" w:hAnsi="Century Gothic"/>
              </w:rPr>
            </w:pPr>
          </w:p>
          <w:p w:rsidR="003468C3" w:rsidRPr="00BC4E5C" w:rsidRDefault="008D75FF" w:rsidP="005F7B8B">
            <w:pPr>
              <w:spacing w:after="1" w:line="246" w:lineRule="auto"/>
              <w:jc w:val="center"/>
              <w:rPr>
                <w:rFonts w:ascii="Century Gothic" w:eastAsia="Century Gothic" w:hAnsi="Century Gothic" w:cs="Century Gothic"/>
                <w:bCs/>
                <w:sz w:val="20"/>
              </w:rPr>
            </w:pPr>
            <w:r w:rsidRPr="00BC4E5C"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  <w:t xml:space="preserve">Focus: </w:t>
            </w:r>
            <w:r w:rsidR="00E2227D" w:rsidRPr="00BC4E5C"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  <w:t>Newspaper – Reading comprehension – Fact retrieval</w:t>
            </w:r>
          </w:p>
          <w:p w:rsidR="003468C3" w:rsidRPr="006020E5" w:rsidRDefault="00CA68B4" w:rsidP="005F7B8B">
            <w:pPr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E2227D" w:rsidRPr="005069C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https://www.thenational.academy/year-6/english/newspaper-reading-comprehension-fact-retrieval-year-6-wk1-1</w:t>
              </w:r>
            </w:hyperlink>
          </w:p>
          <w:p w:rsidR="003468C3" w:rsidRPr="005069C7" w:rsidRDefault="008D75FF" w:rsidP="005F7B8B">
            <w:pPr>
              <w:rPr>
                <w:rFonts w:ascii="Century Gothic" w:hAnsi="Century Gothic"/>
              </w:rPr>
            </w:pPr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3468C3" w:rsidRPr="005069C7" w:rsidRDefault="008D75FF" w:rsidP="005F7B8B">
            <w:pPr>
              <w:rPr>
                <w:rFonts w:ascii="Century Gothic" w:hAnsi="Century Gothic"/>
              </w:rPr>
            </w:pPr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3468C3" w:rsidRPr="005069C7" w:rsidRDefault="008D75FF" w:rsidP="005F7B8B">
            <w:pPr>
              <w:rPr>
                <w:rFonts w:ascii="Century Gothic" w:hAnsi="Century Gothic"/>
              </w:rPr>
            </w:pPr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3468C3" w:rsidRPr="005069C7" w:rsidRDefault="008D75FF" w:rsidP="005F7B8B">
            <w:pPr>
              <w:rPr>
                <w:rFonts w:ascii="Century Gothic" w:hAnsi="Century Gothic"/>
              </w:rPr>
            </w:pPr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3" w:rsidRPr="005069C7" w:rsidRDefault="008D75FF" w:rsidP="005F7B8B">
            <w:pPr>
              <w:spacing w:line="246" w:lineRule="auto"/>
              <w:rPr>
                <w:rFonts w:ascii="Century Gothic" w:hAnsi="Century Gothic"/>
              </w:rPr>
            </w:pPr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20-30 mins </w:t>
            </w:r>
            <w:proofErr w:type="gramStart"/>
            <w:r w:rsidRPr="005069C7">
              <w:rPr>
                <w:rFonts w:ascii="Century Gothic" w:eastAsia="Century Gothic" w:hAnsi="Century Gothic" w:cs="Century Gothic"/>
                <w:b/>
                <w:sz w:val="20"/>
              </w:rPr>
              <w:t>Reading</w:t>
            </w:r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  Choose</w:t>
            </w:r>
            <w:proofErr w:type="gramEnd"/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 a book from home to read and discuss </w:t>
            </w:r>
          </w:p>
          <w:p w:rsidR="003468C3" w:rsidRPr="005069C7" w:rsidRDefault="008D75FF" w:rsidP="005F7B8B">
            <w:pPr>
              <w:spacing w:after="1" w:line="246" w:lineRule="auto"/>
              <w:ind w:right="2337"/>
              <w:rPr>
                <w:rFonts w:ascii="Century Gothic" w:hAnsi="Century Gothic"/>
              </w:rPr>
            </w:pPr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  <w:r w:rsidRPr="005069C7"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  <w:p w:rsidR="003468C3" w:rsidRPr="005069C7" w:rsidRDefault="008D75FF" w:rsidP="005F7B8B">
            <w:pPr>
              <w:rPr>
                <w:rFonts w:ascii="Century Gothic" w:hAnsi="Century Gothic"/>
              </w:rPr>
            </w:pPr>
            <w:r w:rsidRPr="005069C7"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  <w:p w:rsidR="00E2227D" w:rsidRPr="005069C7" w:rsidRDefault="00E2227D" w:rsidP="005F7B8B">
            <w:pPr>
              <w:spacing w:line="246" w:lineRule="auto"/>
              <w:ind w:right="109"/>
              <w:rPr>
                <w:rFonts w:ascii="Century Gothic" w:eastAsia="Century Gothic" w:hAnsi="Century Gothic" w:cs="Century Gothic"/>
                <w:sz w:val="20"/>
              </w:rPr>
            </w:pPr>
            <w:r w:rsidRPr="005069C7">
              <w:rPr>
                <w:rFonts w:ascii="Century Gothic" w:eastAsia="Century Gothic" w:hAnsi="Century Gothic" w:cs="Century Gothic"/>
                <w:b/>
                <w:sz w:val="20"/>
              </w:rPr>
              <w:t>English</w:t>
            </w:r>
            <w:r w:rsidR="00DE043F" w:rsidRPr="005069C7">
              <w:rPr>
                <w:rFonts w:ascii="Century Gothic" w:eastAsia="Century Gothic" w:hAnsi="Century Gothic" w:cs="Century Gothic"/>
                <w:sz w:val="20"/>
              </w:rPr>
              <w:t xml:space="preserve"> This week we will be asking you to follow the lessons from </w:t>
            </w:r>
            <w:r w:rsidR="00DE043F" w:rsidRPr="00DE043F">
              <w:rPr>
                <w:rFonts w:ascii="Century Gothic" w:eastAsia="Century Gothic" w:hAnsi="Century Gothic" w:cs="Century Gothic"/>
                <w:sz w:val="20"/>
                <w:u w:val="single"/>
              </w:rPr>
              <w:t>Week 1</w:t>
            </w:r>
            <w:r w:rsidR="00DE043F">
              <w:rPr>
                <w:rFonts w:ascii="Century Gothic" w:eastAsia="Century Gothic" w:hAnsi="Century Gothic" w:cs="Century Gothic"/>
                <w:sz w:val="20"/>
              </w:rPr>
              <w:t xml:space="preserve"> of </w:t>
            </w:r>
            <w:r w:rsidR="00DE043F" w:rsidRPr="005069C7">
              <w:rPr>
                <w:rFonts w:ascii="Century Gothic" w:eastAsia="Century Gothic" w:hAnsi="Century Gothic" w:cs="Century Gothic"/>
                <w:sz w:val="20"/>
              </w:rPr>
              <w:t>the Oak National Academy website:</w:t>
            </w:r>
          </w:p>
          <w:p w:rsidR="00E2227D" w:rsidRPr="005069C7" w:rsidRDefault="00E2227D" w:rsidP="005F7B8B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</w:p>
          <w:p w:rsidR="00E2227D" w:rsidRPr="00BC4E5C" w:rsidRDefault="00E2227D" w:rsidP="005F7B8B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u w:val="single"/>
              </w:rPr>
            </w:pPr>
            <w:r w:rsidRPr="00BC4E5C">
              <w:rPr>
                <w:rFonts w:ascii="Century Gothic" w:eastAsia="Century Gothic" w:hAnsi="Century Gothic" w:cs="Century Gothic"/>
                <w:b/>
                <w:sz w:val="20"/>
                <w:u w:val="single"/>
              </w:rPr>
              <w:t>Lesson 2</w:t>
            </w:r>
          </w:p>
          <w:p w:rsidR="00E2227D" w:rsidRPr="00BC4E5C" w:rsidRDefault="00E2227D" w:rsidP="005F7B8B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</w:rPr>
            </w:pPr>
          </w:p>
          <w:p w:rsidR="00E2227D" w:rsidRDefault="008D75FF" w:rsidP="005F7B8B">
            <w:pPr>
              <w:spacing w:after="1" w:line="246" w:lineRule="auto"/>
              <w:jc w:val="center"/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</w:pPr>
            <w:r w:rsidRPr="00BC4E5C"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  <w:r w:rsidR="00E2227D" w:rsidRPr="00BC4E5C">
              <w:rPr>
                <w:rFonts w:ascii="Century Gothic" w:eastAsia="Century Gothic" w:hAnsi="Century Gothic" w:cs="Century Gothic"/>
                <w:b/>
                <w:sz w:val="20"/>
                <w:u w:val="single" w:color="000000"/>
              </w:rPr>
              <w:t xml:space="preserve"> </w:t>
            </w:r>
            <w:r w:rsidR="00E2227D" w:rsidRPr="00BC4E5C"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  <w:t>Focus: Newspaper – Reading comprehension – Fact retrieval</w:t>
            </w:r>
          </w:p>
          <w:p w:rsidR="00BC4E5C" w:rsidRPr="00BC4E5C" w:rsidRDefault="00BC4E5C" w:rsidP="005F7B8B">
            <w:pPr>
              <w:spacing w:after="1" w:line="246" w:lineRule="auto"/>
              <w:jc w:val="center"/>
              <w:rPr>
                <w:rFonts w:ascii="Century Gothic" w:eastAsia="Century Gothic" w:hAnsi="Century Gothic" w:cs="Century Gothic"/>
                <w:bCs/>
                <w:sz w:val="20"/>
              </w:rPr>
            </w:pPr>
          </w:p>
          <w:p w:rsidR="003468C3" w:rsidRPr="006020E5" w:rsidRDefault="00CA68B4" w:rsidP="005F7B8B">
            <w:pPr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E2227D" w:rsidRPr="00952D4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https://www.thenational.academy/year-6/english/newspaper-reading-comprehension-fact-retrieval-year-6-wk1-2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3" w:rsidRPr="005069C7" w:rsidRDefault="008D75FF" w:rsidP="005F7B8B">
            <w:pPr>
              <w:spacing w:line="246" w:lineRule="auto"/>
              <w:ind w:right="53"/>
              <w:rPr>
                <w:rFonts w:ascii="Century Gothic" w:hAnsi="Century Gothic"/>
              </w:rPr>
            </w:pPr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20-30 mins </w:t>
            </w:r>
            <w:r w:rsidRPr="005069C7">
              <w:rPr>
                <w:rFonts w:ascii="Century Gothic" w:eastAsia="Century Gothic" w:hAnsi="Century Gothic" w:cs="Century Gothic"/>
                <w:b/>
                <w:sz w:val="20"/>
              </w:rPr>
              <w:t>Reading</w:t>
            </w:r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  </w:t>
            </w:r>
            <w:hyperlink r:id="rId11">
              <w:r w:rsidRPr="005069C7">
                <w:rPr>
                  <w:rFonts w:ascii="Century Gothic" w:eastAsia="Century Gothic" w:hAnsi="Century Gothic" w:cs="Century Gothic"/>
                  <w:color w:val="70AD47"/>
                  <w:sz w:val="20"/>
                  <w:u w:val="single" w:color="70AD47"/>
                </w:rPr>
                <w:t xml:space="preserve">https://home.oxfordowl </w:t>
              </w:r>
            </w:hyperlink>
            <w:hyperlink r:id="rId12">
              <w:r w:rsidRPr="005069C7">
                <w:rPr>
                  <w:rFonts w:ascii="Century Gothic" w:eastAsia="Century Gothic" w:hAnsi="Century Gothic" w:cs="Century Gothic"/>
                  <w:color w:val="70AD47"/>
                  <w:sz w:val="20"/>
                  <w:u w:val="single" w:color="70AD47"/>
                </w:rPr>
                <w:t>.co.uk/reading/</w:t>
              </w:r>
            </w:hyperlink>
            <w:hyperlink r:id="rId13">
              <w:r w:rsidRPr="005069C7">
                <w:rPr>
                  <w:rFonts w:ascii="Century Gothic" w:eastAsia="Century Gothic" w:hAnsi="Century Gothic" w:cs="Century Gothic"/>
                  <w:color w:val="70AD47"/>
                  <w:sz w:val="20"/>
                </w:rPr>
                <w:t xml:space="preserve"> </w:t>
              </w:r>
            </w:hyperlink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Choose a story to read and discuss with </w:t>
            </w:r>
          </w:p>
          <w:p w:rsidR="003468C3" w:rsidRPr="005069C7" w:rsidRDefault="008D75FF" w:rsidP="005F7B8B">
            <w:pPr>
              <w:rPr>
                <w:rFonts w:ascii="Century Gothic" w:hAnsi="Century Gothic"/>
              </w:rPr>
            </w:pPr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someone at home </w:t>
            </w:r>
          </w:p>
          <w:p w:rsidR="003468C3" w:rsidRPr="005069C7" w:rsidRDefault="008D75FF" w:rsidP="005F7B8B">
            <w:pPr>
              <w:rPr>
                <w:rFonts w:ascii="Century Gothic" w:hAnsi="Century Gothic"/>
              </w:rPr>
            </w:pPr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E2227D" w:rsidRPr="005069C7" w:rsidRDefault="00E2227D" w:rsidP="005F7B8B">
            <w:pPr>
              <w:spacing w:line="246" w:lineRule="auto"/>
              <w:ind w:right="109"/>
              <w:rPr>
                <w:rFonts w:ascii="Century Gothic" w:eastAsia="Century Gothic" w:hAnsi="Century Gothic" w:cs="Century Gothic"/>
                <w:sz w:val="20"/>
              </w:rPr>
            </w:pPr>
            <w:r w:rsidRPr="005069C7">
              <w:rPr>
                <w:rFonts w:ascii="Century Gothic" w:eastAsia="Century Gothic" w:hAnsi="Century Gothic" w:cs="Century Gothic"/>
                <w:b/>
                <w:sz w:val="20"/>
              </w:rPr>
              <w:t xml:space="preserve">English </w:t>
            </w:r>
            <w:r w:rsidR="00DE043F">
              <w:rPr>
                <w:rFonts w:ascii="Century Gothic" w:eastAsia="Century Gothic" w:hAnsi="Century Gothic" w:cs="Century Gothic"/>
                <w:sz w:val="20"/>
              </w:rPr>
              <w:t>T</w:t>
            </w:r>
            <w:r w:rsidR="00DE043F" w:rsidRPr="005069C7">
              <w:rPr>
                <w:rFonts w:ascii="Century Gothic" w:eastAsia="Century Gothic" w:hAnsi="Century Gothic" w:cs="Century Gothic"/>
                <w:sz w:val="20"/>
              </w:rPr>
              <w:t xml:space="preserve">his week we will be asking you to follow the lessons from </w:t>
            </w:r>
            <w:r w:rsidR="00DE043F" w:rsidRPr="00DE043F">
              <w:rPr>
                <w:rFonts w:ascii="Century Gothic" w:eastAsia="Century Gothic" w:hAnsi="Century Gothic" w:cs="Century Gothic"/>
                <w:sz w:val="20"/>
                <w:u w:val="single"/>
              </w:rPr>
              <w:t>Week 1</w:t>
            </w:r>
            <w:r w:rsidR="00DE043F">
              <w:rPr>
                <w:rFonts w:ascii="Century Gothic" w:eastAsia="Century Gothic" w:hAnsi="Century Gothic" w:cs="Century Gothic"/>
                <w:sz w:val="20"/>
              </w:rPr>
              <w:t xml:space="preserve"> of </w:t>
            </w:r>
            <w:r w:rsidR="00DE043F" w:rsidRPr="005069C7">
              <w:rPr>
                <w:rFonts w:ascii="Century Gothic" w:eastAsia="Century Gothic" w:hAnsi="Century Gothic" w:cs="Century Gothic"/>
                <w:sz w:val="20"/>
              </w:rPr>
              <w:t>the Oak National Academy website:</w:t>
            </w:r>
          </w:p>
          <w:p w:rsidR="003468C3" w:rsidRPr="005069C7" w:rsidRDefault="008D75FF" w:rsidP="005F7B8B">
            <w:pPr>
              <w:rPr>
                <w:rFonts w:ascii="Century Gothic" w:eastAsia="Century Gothic" w:hAnsi="Century Gothic" w:cs="Century Gothic"/>
                <w:sz w:val="20"/>
              </w:rPr>
            </w:pPr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E2227D" w:rsidRPr="00BC4E5C" w:rsidRDefault="00E2227D" w:rsidP="005F7B8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BC4E5C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Lesson 3</w:t>
            </w:r>
          </w:p>
          <w:p w:rsidR="00E2227D" w:rsidRPr="005069C7" w:rsidRDefault="00E2227D" w:rsidP="005F7B8B">
            <w:pPr>
              <w:rPr>
                <w:rFonts w:ascii="Century Gothic" w:hAnsi="Century Gothic"/>
              </w:rPr>
            </w:pPr>
          </w:p>
          <w:p w:rsidR="00E2227D" w:rsidRPr="00BC4E5C" w:rsidRDefault="00E2227D" w:rsidP="005F7B8B">
            <w:pPr>
              <w:jc w:val="center"/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</w:pPr>
            <w:r w:rsidRPr="00BC4E5C"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  <w:t>Focus: Newspaper – Identifying features of a text</w:t>
            </w:r>
          </w:p>
          <w:p w:rsidR="00E2227D" w:rsidRPr="005069C7" w:rsidRDefault="00E2227D" w:rsidP="005F7B8B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</w:p>
          <w:p w:rsidR="003468C3" w:rsidRPr="006020E5" w:rsidRDefault="00CA68B4" w:rsidP="005F7B8B">
            <w:pPr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E2227D" w:rsidRPr="00952D4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https://www.thenational.academy/year-6/english/newspaper-identifying-features-of-a-text-year-6-wk1-3</w:t>
              </w:r>
            </w:hyperlink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3" w:rsidRPr="005069C7" w:rsidRDefault="008D75FF" w:rsidP="005F7B8B">
            <w:pPr>
              <w:spacing w:line="246" w:lineRule="auto"/>
              <w:rPr>
                <w:rFonts w:ascii="Century Gothic" w:hAnsi="Century Gothic"/>
              </w:rPr>
            </w:pPr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20-30 mins </w:t>
            </w:r>
            <w:r w:rsidRPr="005069C7">
              <w:rPr>
                <w:rFonts w:ascii="Century Gothic" w:eastAsia="Century Gothic" w:hAnsi="Century Gothic" w:cs="Century Gothic"/>
                <w:b/>
                <w:sz w:val="20"/>
              </w:rPr>
              <w:t>Reading</w:t>
            </w:r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  </w:t>
            </w:r>
            <w:hyperlink r:id="rId15">
              <w:r w:rsidRPr="005069C7">
                <w:rPr>
                  <w:rFonts w:ascii="Century Gothic" w:eastAsia="Century Gothic" w:hAnsi="Century Gothic" w:cs="Century Gothic"/>
                  <w:color w:val="70AD47"/>
                  <w:sz w:val="20"/>
                  <w:u w:val="single" w:color="70AD47"/>
                </w:rPr>
                <w:t>https://home.oxfordowl</w:t>
              </w:r>
            </w:hyperlink>
          </w:p>
          <w:p w:rsidR="005D21C0" w:rsidRPr="005069C7" w:rsidRDefault="00CA68B4" w:rsidP="005F7B8B">
            <w:pPr>
              <w:spacing w:line="246" w:lineRule="auto"/>
              <w:ind w:right="53"/>
              <w:rPr>
                <w:rFonts w:ascii="Century Gothic" w:hAnsi="Century Gothic"/>
              </w:rPr>
            </w:pPr>
            <w:hyperlink r:id="rId16">
              <w:r w:rsidR="008D75FF" w:rsidRPr="005069C7">
                <w:rPr>
                  <w:rFonts w:ascii="Century Gothic" w:eastAsia="Century Gothic" w:hAnsi="Century Gothic" w:cs="Century Gothic"/>
                  <w:color w:val="70AD47"/>
                  <w:sz w:val="20"/>
                  <w:u w:val="single" w:color="70AD47"/>
                </w:rPr>
                <w:t>.co.uk/reading/</w:t>
              </w:r>
            </w:hyperlink>
            <w:hyperlink r:id="rId17">
              <w:r w:rsidR="008D75FF" w:rsidRPr="005069C7">
                <w:rPr>
                  <w:rFonts w:ascii="Century Gothic" w:eastAsia="Century Gothic" w:hAnsi="Century Gothic" w:cs="Century Gothic"/>
                  <w:color w:val="70AD47"/>
                  <w:sz w:val="20"/>
                </w:rPr>
                <w:t xml:space="preserve"> </w:t>
              </w:r>
            </w:hyperlink>
            <w:r w:rsidR="005D21C0" w:rsidRPr="005069C7">
              <w:rPr>
                <w:rFonts w:ascii="Century Gothic" w:eastAsia="Century Gothic" w:hAnsi="Century Gothic" w:cs="Century Gothic"/>
                <w:sz w:val="20"/>
              </w:rPr>
              <w:t xml:space="preserve"> Choose a story to read and discuss with </w:t>
            </w:r>
          </w:p>
          <w:p w:rsidR="005D21C0" w:rsidRPr="005069C7" w:rsidRDefault="005D21C0" w:rsidP="005F7B8B">
            <w:pPr>
              <w:rPr>
                <w:rFonts w:ascii="Century Gothic" w:hAnsi="Century Gothic"/>
              </w:rPr>
            </w:pPr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someone at home </w:t>
            </w:r>
          </w:p>
          <w:p w:rsidR="003468C3" w:rsidRPr="005069C7" w:rsidRDefault="003468C3" w:rsidP="005F7B8B">
            <w:pPr>
              <w:spacing w:after="14" w:line="228" w:lineRule="auto"/>
              <w:ind w:right="2336"/>
              <w:rPr>
                <w:rFonts w:ascii="Century Gothic" w:hAnsi="Century Gothic"/>
              </w:rPr>
            </w:pPr>
          </w:p>
          <w:p w:rsidR="00E2227D" w:rsidRPr="005069C7" w:rsidRDefault="00E2227D" w:rsidP="005F7B8B">
            <w:pPr>
              <w:spacing w:line="246" w:lineRule="auto"/>
              <w:ind w:right="109"/>
              <w:rPr>
                <w:rFonts w:ascii="Century Gothic" w:eastAsia="Century Gothic" w:hAnsi="Century Gothic" w:cs="Century Gothic"/>
                <w:sz w:val="20"/>
              </w:rPr>
            </w:pPr>
            <w:r w:rsidRPr="005069C7">
              <w:rPr>
                <w:rFonts w:ascii="Century Gothic" w:eastAsia="Century Gothic" w:hAnsi="Century Gothic" w:cs="Century Gothic"/>
                <w:b/>
                <w:sz w:val="20"/>
              </w:rPr>
              <w:t xml:space="preserve">English </w:t>
            </w:r>
            <w:r w:rsidR="00DE043F" w:rsidRPr="005069C7">
              <w:rPr>
                <w:rFonts w:ascii="Century Gothic" w:eastAsia="Century Gothic" w:hAnsi="Century Gothic" w:cs="Century Gothic"/>
                <w:sz w:val="20"/>
              </w:rPr>
              <w:t xml:space="preserve">This week we will be asking you to follow the lessons from </w:t>
            </w:r>
            <w:r w:rsidR="00DE043F" w:rsidRPr="00DE043F">
              <w:rPr>
                <w:rFonts w:ascii="Century Gothic" w:eastAsia="Century Gothic" w:hAnsi="Century Gothic" w:cs="Century Gothic"/>
                <w:sz w:val="20"/>
                <w:u w:val="single"/>
              </w:rPr>
              <w:t>Week 1</w:t>
            </w:r>
            <w:r w:rsidR="00DE043F">
              <w:rPr>
                <w:rFonts w:ascii="Century Gothic" w:eastAsia="Century Gothic" w:hAnsi="Century Gothic" w:cs="Century Gothic"/>
                <w:sz w:val="20"/>
              </w:rPr>
              <w:t xml:space="preserve"> of </w:t>
            </w:r>
            <w:r w:rsidR="00DE043F" w:rsidRPr="005069C7">
              <w:rPr>
                <w:rFonts w:ascii="Century Gothic" w:eastAsia="Century Gothic" w:hAnsi="Century Gothic" w:cs="Century Gothic"/>
                <w:sz w:val="20"/>
              </w:rPr>
              <w:t>the Oak National Academy website:</w:t>
            </w:r>
          </w:p>
          <w:p w:rsidR="003468C3" w:rsidRPr="005069C7" w:rsidRDefault="008D75FF" w:rsidP="005F7B8B">
            <w:pPr>
              <w:rPr>
                <w:rFonts w:ascii="Century Gothic" w:hAnsi="Century Gothic"/>
              </w:rPr>
            </w:pPr>
            <w:r w:rsidRPr="005069C7">
              <w:rPr>
                <w:rFonts w:ascii="Century Gothic" w:eastAsia="Calibri" w:hAnsi="Century Gothic" w:cs="Calibri"/>
                <w:sz w:val="22"/>
              </w:rPr>
              <w:t xml:space="preserve"> </w:t>
            </w:r>
          </w:p>
          <w:p w:rsidR="003468C3" w:rsidRPr="005069C7" w:rsidRDefault="008D75FF" w:rsidP="005F7B8B">
            <w:pPr>
              <w:ind w:right="55"/>
              <w:jc w:val="center"/>
              <w:rPr>
                <w:rFonts w:ascii="Century Gothic" w:eastAsia="Century Gothic" w:hAnsi="Century Gothic" w:cs="Century Gothic"/>
                <w:b/>
                <w:sz w:val="20"/>
                <w:u w:val="single" w:color="000000"/>
              </w:rPr>
            </w:pPr>
            <w:r w:rsidRPr="005069C7">
              <w:rPr>
                <w:rFonts w:ascii="Century Gothic" w:eastAsia="Century Gothic" w:hAnsi="Century Gothic" w:cs="Century Gothic"/>
                <w:b/>
                <w:sz w:val="20"/>
                <w:u w:val="single" w:color="000000"/>
              </w:rPr>
              <w:t xml:space="preserve">Lesson </w:t>
            </w:r>
            <w:r w:rsidR="00E2227D" w:rsidRPr="005069C7">
              <w:rPr>
                <w:rFonts w:ascii="Century Gothic" w:eastAsia="Century Gothic" w:hAnsi="Century Gothic" w:cs="Century Gothic"/>
                <w:b/>
                <w:sz w:val="20"/>
                <w:u w:val="single" w:color="000000"/>
              </w:rPr>
              <w:t>4</w:t>
            </w:r>
          </w:p>
          <w:p w:rsidR="00B122F8" w:rsidRPr="005069C7" w:rsidRDefault="00B122F8" w:rsidP="005F7B8B">
            <w:pPr>
              <w:ind w:right="55"/>
              <w:jc w:val="center"/>
              <w:rPr>
                <w:rFonts w:ascii="Century Gothic" w:hAnsi="Century Gothic"/>
                <w:b/>
                <w:u w:val="single" w:color="000000"/>
              </w:rPr>
            </w:pPr>
          </w:p>
          <w:p w:rsidR="00B122F8" w:rsidRPr="00BC4E5C" w:rsidRDefault="00B122F8" w:rsidP="005F7B8B">
            <w:pPr>
              <w:jc w:val="center"/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</w:pPr>
            <w:r w:rsidRPr="00BC4E5C"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  <w:t>Focus: Newspaper – Writing a newspaper report</w:t>
            </w:r>
          </w:p>
          <w:p w:rsidR="00B122F8" w:rsidRPr="005069C7" w:rsidRDefault="00B122F8" w:rsidP="005F7B8B">
            <w:pPr>
              <w:ind w:right="55"/>
              <w:jc w:val="center"/>
              <w:rPr>
                <w:rFonts w:ascii="Century Gothic" w:hAnsi="Century Gothic"/>
              </w:rPr>
            </w:pPr>
          </w:p>
          <w:p w:rsidR="003468C3" w:rsidRPr="006020E5" w:rsidRDefault="00CA68B4" w:rsidP="005F7B8B">
            <w:pPr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="00E2227D" w:rsidRPr="00952D4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https://www.thenational.academy/year-6/english/newspaper-using-direct-speech-to-write-quotes-year-6-wk1-4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7D" w:rsidRPr="005069C7" w:rsidRDefault="008D75FF" w:rsidP="005F7B8B">
            <w:pPr>
              <w:spacing w:line="246" w:lineRule="auto"/>
              <w:rPr>
                <w:rFonts w:ascii="Century Gothic" w:hAnsi="Century Gothic"/>
              </w:rPr>
            </w:pPr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  <w:r w:rsidR="00E2227D" w:rsidRPr="005069C7">
              <w:rPr>
                <w:rFonts w:ascii="Century Gothic" w:eastAsia="Century Gothic" w:hAnsi="Century Gothic" w:cs="Century Gothic"/>
                <w:sz w:val="20"/>
              </w:rPr>
              <w:t xml:space="preserve">20-30 mins </w:t>
            </w:r>
            <w:proofErr w:type="gramStart"/>
            <w:r w:rsidR="00E2227D" w:rsidRPr="005069C7">
              <w:rPr>
                <w:rFonts w:ascii="Century Gothic" w:eastAsia="Century Gothic" w:hAnsi="Century Gothic" w:cs="Century Gothic"/>
                <w:b/>
                <w:sz w:val="20"/>
              </w:rPr>
              <w:t>Reading</w:t>
            </w:r>
            <w:r w:rsidR="00E2227D" w:rsidRPr="005069C7">
              <w:rPr>
                <w:rFonts w:ascii="Century Gothic" w:eastAsia="Century Gothic" w:hAnsi="Century Gothic" w:cs="Century Gothic"/>
                <w:sz w:val="20"/>
              </w:rPr>
              <w:t xml:space="preserve">  Choose</w:t>
            </w:r>
            <w:proofErr w:type="gramEnd"/>
            <w:r w:rsidR="00E2227D" w:rsidRPr="005069C7">
              <w:rPr>
                <w:rFonts w:ascii="Century Gothic" w:eastAsia="Century Gothic" w:hAnsi="Century Gothic" w:cs="Century Gothic"/>
                <w:sz w:val="20"/>
              </w:rPr>
              <w:t xml:space="preserve"> a book from home to read and discuss </w:t>
            </w:r>
          </w:p>
          <w:p w:rsidR="003468C3" w:rsidRPr="005069C7" w:rsidRDefault="003468C3" w:rsidP="005F7B8B">
            <w:pPr>
              <w:rPr>
                <w:rFonts w:ascii="Century Gothic" w:hAnsi="Century Gothic"/>
              </w:rPr>
            </w:pPr>
          </w:p>
          <w:p w:rsidR="00B122F8" w:rsidRPr="005069C7" w:rsidRDefault="00B122F8" w:rsidP="005F7B8B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</w:p>
          <w:p w:rsidR="00B122F8" w:rsidRPr="005069C7" w:rsidRDefault="00B122F8" w:rsidP="005F7B8B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</w:p>
          <w:p w:rsidR="00B122F8" w:rsidRPr="005069C7" w:rsidRDefault="00B122F8" w:rsidP="005F7B8B">
            <w:pPr>
              <w:rPr>
                <w:rFonts w:ascii="Century Gothic" w:hAnsi="Century Gothic"/>
              </w:rPr>
            </w:pPr>
            <w:r w:rsidRPr="005069C7">
              <w:rPr>
                <w:rFonts w:ascii="Century Gothic" w:eastAsia="Century Gothic" w:hAnsi="Century Gothic" w:cs="Century Gothic"/>
                <w:b/>
                <w:sz w:val="20"/>
              </w:rPr>
              <w:t xml:space="preserve">English </w:t>
            </w:r>
            <w:r w:rsidR="00DE043F">
              <w:rPr>
                <w:rFonts w:ascii="Century Gothic" w:eastAsia="Century Gothic" w:hAnsi="Century Gothic" w:cs="Century Gothic"/>
                <w:sz w:val="20"/>
              </w:rPr>
              <w:t>T</w:t>
            </w:r>
            <w:r w:rsidR="00DE043F" w:rsidRPr="005069C7">
              <w:rPr>
                <w:rFonts w:ascii="Century Gothic" w:eastAsia="Century Gothic" w:hAnsi="Century Gothic" w:cs="Century Gothic"/>
                <w:sz w:val="20"/>
              </w:rPr>
              <w:t xml:space="preserve">his week we will be asking you to follow the lessons from </w:t>
            </w:r>
            <w:r w:rsidR="00DE043F" w:rsidRPr="00DE043F">
              <w:rPr>
                <w:rFonts w:ascii="Century Gothic" w:eastAsia="Century Gothic" w:hAnsi="Century Gothic" w:cs="Century Gothic"/>
                <w:sz w:val="20"/>
                <w:u w:val="single"/>
              </w:rPr>
              <w:t>Week 1</w:t>
            </w:r>
            <w:r w:rsidR="00DE043F">
              <w:rPr>
                <w:rFonts w:ascii="Century Gothic" w:eastAsia="Century Gothic" w:hAnsi="Century Gothic" w:cs="Century Gothic"/>
                <w:sz w:val="20"/>
              </w:rPr>
              <w:t xml:space="preserve"> of </w:t>
            </w:r>
            <w:r w:rsidR="00DE043F" w:rsidRPr="005069C7">
              <w:rPr>
                <w:rFonts w:ascii="Century Gothic" w:eastAsia="Century Gothic" w:hAnsi="Century Gothic" w:cs="Century Gothic"/>
                <w:sz w:val="20"/>
              </w:rPr>
              <w:t>the Oak National Academy website:</w:t>
            </w:r>
          </w:p>
          <w:p w:rsidR="003468C3" w:rsidRPr="005069C7" w:rsidRDefault="003468C3" w:rsidP="005F7B8B">
            <w:pPr>
              <w:rPr>
                <w:rFonts w:ascii="Century Gothic" w:hAnsi="Century Gothic"/>
              </w:rPr>
            </w:pPr>
          </w:p>
          <w:p w:rsidR="003468C3" w:rsidRPr="005069C7" w:rsidRDefault="008D75FF" w:rsidP="005F7B8B">
            <w:pPr>
              <w:ind w:right="55"/>
              <w:jc w:val="center"/>
              <w:rPr>
                <w:rFonts w:ascii="Century Gothic" w:eastAsia="Century Gothic" w:hAnsi="Century Gothic" w:cs="Century Gothic"/>
                <w:b/>
                <w:sz w:val="20"/>
                <w:u w:val="single" w:color="000000"/>
              </w:rPr>
            </w:pPr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  <w:r w:rsidR="00B122F8" w:rsidRPr="005069C7">
              <w:rPr>
                <w:rFonts w:ascii="Century Gothic" w:eastAsia="Century Gothic" w:hAnsi="Century Gothic" w:cs="Century Gothic"/>
                <w:b/>
                <w:sz w:val="20"/>
                <w:u w:val="single" w:color="000000"/>
              </w:rPr>
              <w:t xml:space="preserve"> Lesson 5</w:t>
            </w:r>
          </w:p>
          <w:p w:rsidR="00B122F8" w:rsidRPr="00BC4E5C" w:rsidRDefault="00B122F8" w:rsidP="005F7B8B">
            <w:pPr>
              <w:jc w:val="center"/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</w:pPr>
            <w:r w:rsidRPr="00BC4E5C">
              <w:rPr>
                <w:rFonts w:ascii="Century Gothic" w:eastAsia="Century Gothic" w:hAnsi="Century Gothic" w:cs="Century Gothic"/>
                <w:bCs/>
                <w:sz w:val="20"/>
                <w:u w:val="single" w:color="000000"/>
              </w:rPr>
              <w:t>Focus: Newspaper – Writing a newspaper report</w:t>
            </w:r>
          </w:p>
          <w:p w:rsidR="00B122F8" w:rsidRPr="005069C7" w:rsidRDefault="00B122F8" w:rsidP="005F7B8B">
            <w:pPr>
              <w:ind w:right="55"/>
              <w:jc w:val="center"/>
              <w:rPr>
                <w:rFonts w:ascii="Century Gothic" w:hAnsi="Century Gothic"/>
              </w:rPr>
            </w:pPr>
          </w:p>
          <w:p w:rsidR="00B122F8" w:rsidRPr="005069C7" w:rsidRDefault="008D75FF" w:rsidP="005F7B8B">
            <w:pPr>
              <w:rPr>
                <w:rFonts w:ascii="Century Gothic" w:hAnsi="Century Gothic"/>
                <w:sz w:val="20"/>
                <w:szCs w:val="20"/>
              </w:rPr>
            </w:pPr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  <w:hyperlink r:id="rId19" w:history="1">
              <w:r w:rsidR="00B122F8" w:rsidRPr="005069C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https://www.thenational.academy/year-6/english/newspaper-writing-a-newspaper-report-year-6-wk1-5</w:t>
              </w:r>
            </w:hyperlink>
          </w:p>
          <w:p w:rsidR="003468C3" w:rsidRPr="005069C7" w:rsidRDefault="003468C3" w:rsidP="005F7B8B">
            <w:pPr>
              <w:rPr>
                <w:rFonts w:ascii="Century Gothic" w:hAnsi="Century Gothic"/>
              </w:rPr>
            </w:pPr>
          </w:p>
          <w:p w:rsidR="003468C3" w:rsidRPr="005069C7" w:rsidRDefault="008D75FF" w:rsidP="005F7B8B">
            <w:pPr>
              <w:rPr>
                <w:rFonts w:ascii="Century Gothic" w:hAnsi="Century Gothic"/>
              </w:rPr>
            </w:pPr>
            <w:r w:rsidRPr="005069C7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  <w:p w:rsidR="003468C3" w:rsidRPr="005069C7" w:rsidRDefault="008D75FF" w:rsidP="005F7B8B">
            <w:pPr>
              <w:ind w:right="54"/>
              <w:jc w:val="center"/>
              <w:rPr>
                <w:rFonts w:ascii="Century Gothic" w:hAnsi="Century Gothic"/>
              </w:rPr>
            </w:pPr>
            <w:r w:rsidRPr="005069C7"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</w:tr>
    </w:tbl>
    <w:p w:rsidR="003468C3" w:rsidRPr="008D75FF" w:rsidRDefault="005F7B8B" w:rsidP="00952D47">
      <w:pPr>
        <w:ind w:left="5040" w:right="-4827" w:firstLine="720"/>
        <w:rPr>
          <w:sz w:val="20"/>
          <w:szCs w:val="20"/>
        </w:rPr>
      </w:pPr>
      <w:r w:rsidRPr="008D75FF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-953135</wp:posOffset>
                </wp:positionH>
                <wp:positionV relativeFrom="paragraph">
                  <wp:posOffset>-233936</wp:posOffset>
                </wp:positionV>
                <wp:extent cx="894945" cy="66054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945" cy="660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7E51" w:rsidRDefault="006020E5" w:rsidP="00EB7E51">
                            <w:r>
                              <w:fldChar w:fldCharType="begin"/>
                            </w:r>
                            <w:r>
                              <w:instrText xml:space="preserve"> INCLUDEPICTURE "https://pbs.twimg.com/profile_images/1010574488059203584/g3OBtvxN_400x400.jpg"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74EC934" wp14:editId="2489CC20">
                                  <wp:extent cx="603114" cy="603114"/>
                                  <wp:effectExtent l="0" t="0" r="0" b="0"/>
                                  <wp:docPr id="4" name="Picture 4" descr="Rotherhithe Primary School (@RPSPrimary) |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otherhithe Primary School (@RPSPrimary) | Twit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0942" cy="610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  <w:p w:rsidR="00EB7E51" w:rsidRDefault="00EB7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5.05pt;margin-top:-18.4pt;width:70.45pt;height:5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qNQAIAAHgEAAAOAAAAZHJzL2Uyb0RvYy54bWysVE2P2jAQvVfqf7B8LwkU6BIRVpQVVSW0&#10;uxKs9mwcm0RyPK5tSOiv79gJLN32VPXijGfGb+bNR+b3ba3ISVhXgc7pcJBSIjSHotKHnL7s1p/u&#10;KHGe6YIp0CKnZ+Ho/eLjh3ljMjGCElQhLEEQ7bLG5LT03mRJ4ngpauYGYIRGowRbM49Xe0gKyxpE&#10;r1UyStNp0oAtjAUunEPtQ2eki4gvpeD+SUonPFE5xdx8PG089+FMFnOWHSwzZcX7NNg/ZFGzSmPQ&#10;K9QD84wcbfUHVF1xCw6kH3CoE5Cy4iJyQDbD9B2bbcmMiFywOM5cy+T+Hyx/PD1bUhU5HVGiWY0t&#10;2onWk6/QklGoTmNchk5bg26+RTV2+aJ3qAykW2nr8EU6BO1Y5/O1tgGMo/JuNp6NJ5RwNE2n6WQ8&#10;CyjJ22Njnf8moCZByKnF1sWKstPG+c714hJiOVBVsa6UipcwLmKlLDkxbLTyMUUE/81LadJg8M+T&#10;NAJrCM87ZKUxl0C1oxQk3+7bnv8eijPSt9CNjzN8XWGSG+b8M7M4L8gYd8A/4SEVYBDoJUpKsD//&#10;pg/+2Ea0UtLg/OXU/TgyKyhR3zU2eDYcj8PAxst48mWEF3tr2d9a9LFeATIf4rYZHsXg79VFlBbq&#10;V1yVZYiKJqY5xs6pv4gr320FrhoXy2V0whE1zG/01vAAHSodWrBrX5k1fZ88NvgRLpPKsnft6nzD&#10;Sw3LowdZxV6GAndV7euO4x2noV/FsD+39+j19sNY/AIAAP//AwBQSwMEFAAGAAgAAAAhAE6RVhHm&#10;AAAADwEAAA8AAABkcnMvZG93bnJldi54bWxMj8tugzAQRfeV+g/WVOqmIuahkJZgoqpPKbuGPpSd&#10;gx1AxWOEHaB/3+kq3YxmNHfu3JNvZtOxUQ+utSggWoTANFZWtVgLeC+fg1tgzktUsrOoBfxoB5vi&#10;8iKXmbITvulx52tGJugyKaDxvs84d1WjjXQL22uk3dEORnoah5qrQU5kbjoeh2HKjWyRPjSy1w+N&#10;rr53JyNgf1N/bd388jEly6R/eh3L1acqhbi+mh/XVO7XwLye/fkC/hgoPxQU7GBPqBzrBATRMoxI&#10;S12SEglJgrsY2EFAuoqBFzn/z1H8AgAA//8DAFBLAQItABQABgAIAAAAIQC2gziS/gAAAOEBAAAT&#10;AAAAAAAAAAAAAAAAAAAAAABbQ29udGVudF9UeXBlc10ueG1sUEsBAi0AFAAGAAgAAAAhADj9If/W&#10;AAAAlAEAAAsAAAAAAAAAAAAAAAAALwEAAF9yZWxzLy5yZWxzUEsBAi0AFAAGAAgAAAAhANMnyo1A&#10;AgAAeAQAAA4AAAAAAAAAAAAAAAAALgIAAGRycy9lMm9Eb2MueG1sUEsBAi0AFAAGAAgAAAAhAE6R&#10;VhHmAAAADwEAAA8AAAAAAAAAAAAAAAAAmgQAAGRycy9kb3ducmV2LnhtbFBLBQYAAAAABAAEAPMA&#10;AACtBQAAAAA=&#10;" fillcolor="white [3201]" stroked="f" strokeweight=".5pt">
                <v:textbox>
                  <w:txbxContent>
                    <w:p w:rsidR="00EB7E51" w:rsidRDefault="006020E5" w:rsidP="00EB7E51">
                      <w:r>
                        <w:fldChar w:fldCharType="begin"/>
                      </w:r>
                      <w:r>
                        <w:instrText xml:space="preserve"> INCLUDEPICTURE "https://pbs.twimg.com/profile_images/1010574488059203584/g3OBtvxN_400x400.jpg"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4EC934" wp14:editId="2489CC20">
                            <wp:extent cx="603114" cy="603114"/>
                            <wp:effectExtent l="0" t="0" r="0" b="0"/>
                            <wp:docPr id="4" name="Picture 4" descr="Rotherhithe Primary School (@RPSPrimary) | Twit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otherhithe Primary School (@RPSPrimary) | Twit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0942" cy="610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  <w:p w:rsidR="00EB7E51" w:rsidRDefault="00EB7E51"/>
                  </w:txbxContent>
                </v:textbox>
              </v:shape>
            </w:pict>
          </mc:Fallback>
        </mc:AlternateContent>
      </w:r>
      <w:r w:rsidR="006020E5" w:rsidRPr="008D75FF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0" wp14:anchorId="0F5688F5" wp14:editId="05D0E31E">
            <wp:simplePos x="0" y="0"/>
            <wp:positionH relativeFrom="page">
              <wp:posOffset>9982835</wp:posOffset>
            </wp:positionH>
            <wp:positionV relativeFrom="page">
              <wp:posOffset>165100</wp:posOffset>
            </wp:positionV>
            <wp:extent cx="567596" cy="544749"/>
            <wp:effectExtent l="0" t="0" r="4445" b="1905"/>
            <wp:wrapSquare wrapText="bothSides"/>
            <wp:docPr id="1287" name="Picture 1287" descr="\\rotherhithe-dc1\Staff\MWalters\Pictures\RHFED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7" name="Picture 128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7596" cy="544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5B3" w:rsidRPr="008D75FF">
        <w:rPr>
          <w:rFonts w:ascii="Century Gothic" w:eastAsia="Century Gothic" w:hAnsi="Century Gothic" w:cs="Century Gothic"/>
          <w:b/>
          <w:color w:val="0070C0"/>
          <w:sz w:val="20"/>
          <w:szCs w:val="20"/>
        </w:rPr>
        <w:t>Rotherhithe Primary School</w:t>
      </w:r>
    </w:p>
    <w:p w:rsidR="003468C3" w:rsidRPr="008D75FF" w:rsidRDefault="0046606D" w:rsidP="001F6223">
      <w:pPr>
        <w:ind w:left="5080" w:right="-4827" w:firstLine="680"/>
        <w:rPr>
          <w:rFonts w:ascii="Century Gothic" w:eastAsia="Century Gothic" w:hAnsi="Century Gothic" w:cs="Century Gothic"/>
          <w:b/>
          <w:color w:val="0070C0"/>
          <w:sz w:val="20"/>
          <w:szCs w:val="20"/>
        </w:rPr>
      </w:pPr>
      <w:r w:rsidRPr="008D75FF">
        <w:rPr>
          <w:rFonts w:ascii="Century Gothic" w:eastAsia="Century Gothic" w:hAnsi="Century Gothic" w:cs="Century Gothic"/>
          <w:b/>
          <w:color w:val="0070C0"/>
          <w:sz w:val="20"/>
          <w:szCs w:val="20"/>
        </w:rPr>
        <w:t>Year 6</w:t>
      </w:r>
      <w:r w:rsidRPr="008D75FF">
        <w:rPr>
          <w:sz w:val="20"/>
          <w:szCs w:val="20"/>
        </w:rPr>
        <w:t xml:space="preserve"> </w:t>
      </w:r>
      <w:r w:rsidR="005C4A12" w:rsidRPr="008D75FF">
        <w:rPr>
          <w:rFonts w:ascii="Century Gothic" w:eastAsia="Century Gothic" w:hAnsi="Century Gothic" w:cs="Century Gothic"/>
          <w:b/>
          <w:color w:val="0070C0"/>
          <w:sz w:val="20"/>
          <w:szCs w:val="20"/>
        </w:rPr>
        <w:t>Timetable – Week 8</w:t>
      </w:r>
      <w:r w:rsidR="00CA68B4">
        <w:rPr>
          <w:rFonts w:ascii="Century Gothic" w:eastAsia="Century Gothic" w:hAnsi="Century Gothic" w:cs="Century Gothic"/>
          <w:b/>
          <w:color w:val="0070C0"/>
          <w:sz w:val="20"/>
          <w:szCs w:val="20"/>
        </w:rPr>
        <w:t xml:space="preserve"> (WB11.05.20)</w:t>
      </w:r>
      <w:bookmarkStart w:id="0" w:name="_GoBack"/>
      <w:bookmarkEnd w:id="0"/>
    </w:p>
    <w:p w:rsidR="005F7B8B" w:rsidRDefault="005F7B8B" w:rsidP="001F6223">
      <w:pPr>
        <w:ind w:left="5080" w:right="-4827" w:firstLine="680"/>
        <w:rPr>
          <w:rFonts w:ascii="Century Gothic" w:eastAsia="Century Gothic" w:hAnsi="Century Gothic" w:cs="Century Gothic"/>
          <w:b/>
          <w:color w:val="0070C0"/>
          <w:sz w:val="20"/>
        </w:rPr>
      </w:pPr>
    </w:p>
    <w:p w:rsidR="006020E5" w:rsidRPr="00BC4E5C" w:rsidRDefault="006020E5" w:rsidP="006020E5">
      <w:pPr>
        <w:rPr>
          <w:rFonts w:ascii="Century Gothic" w:hAnsi="Century Gothic"/>
          <w:bCs/>
        </w:rPr>
      </w:pPr>
      <w:r>
        <w:rPr>
          <w:rFonts w:ascii="Century Gothic" w:eastAsia="Century Gothic" w:hAnsi="Century Gothic" w:cs="Century Gothic"/>
          <w:bCs/>
          <w:sz w:val="20"/>
        </w:rPr>
        <w:t>All links to lessons</w:t>
      </w:r>
      <w:r w:rsidRPr="00BC4E5C">
        <w:rPr>
          <w:rFonts w:ascii="Century Gothic" w:eastAsia="Century Gothic" w:hAnsi="Century Gothic" w:cs="Century Gothic"/>
          <w:bCs/>
          <w:sz w:val="20"/>
        </w:rPr>
        <w:t xml:space="preserve"> have come from the Oak National Academy website this week. If any of the links do not work</w:t>
      </w:r>
      <w:r w:rsidR="005E1D2F">
        <w:rPr>
          <w:rFonts w:ascii="Century Gothic" w:eastAsia="Century Gothic" w:hAnsi="Century Gothic" w:cs="Century Gothic"/>
          <w:bCs/>
          <w:sz w:val="20"/>
        </w:rPr>
        <w:t>,</w:t>
      </w:r>
      <w:r>
        <w:rPr>
          <w:rFonts w:ascii="Century Gothic" w:eastAsia="Century Gothic" w:hAnsi="Century Gothic" w:cs="Century Gothic"/>
          <w:bCs/>
          <w:sz w:val="20"/>
        </w:rPr>
        <w:t xml:space="preserve"> </w:t>
      </w:r>
      <w:r w:rsidRPr="00BC4E5C">
        <w:rPr>
          <w:rFonts w:ascii="Century Gothic" w:eastAsia="Century Gothic" w:hAnsi="Century Gothic" w:cs="Century Gothic"/>
          <w:bCs/>
          <w:sz w:val="20"/>
        </w:rPr>
        <w:t xml:space="preserve">visit the </w:t>
      </w:r>
      <w:r w:rsidR="005E1D2F" w:rsidRPr="00BC4E5C">
        <w:rPr>
          <w:rFonts w:ascii="Century Gothic" w:eastAsia="Century Gothic" w:hAnsi="Century Gothic" w:cs="Century Gothic"/>
          <w:bCs/>
          <w:sz w:val="20"/>
        </w:rPr>
        <w:t xml:space="preserve">Oak National Academy </w:t>
      </w:r>
      <w:r w:rsidRPr="00BC4E5C">
        <w:rPr>
          <w:rFonts w:ascii="Century Gothic" w:eastAsia="Century Gothic" w:hAnsi="Century Gothic" w:cs="Century Gothic"/>
          <w:bCs/>
          <w:sz w:val="20"/>
        </w:rPr>
        <w:t xml:space="preserve">website, go onto </w:t>
      </w:r>
      <w:r w:rsidR="005E1D2F">
        <w:rPr>
          <w:rFonts w:ascii="Century Gothic" w:eastAsia="Century Gothic" w:hAnsi="Century Gothic" w:cs="Century Gothic"/>
          <w:bCs/>
          <w:sz w:val="20"/>
        </w:rPr>
        <w:t>the Year 6 page,</w:t>
      </w:r>
      <w:r>
        <w:rPr>
          <w:rFonts w:ascii="Century Gothic" w:eastAsia="Century Gothic" w:hAnsi="Century Gothic" w:cs="Century Gothic"/>
          <w:bCs/>
          <w:sz w:val="20"/>
        </w:rPr>
        <w:t xml:space="preserve"> and select the lesson you want from the week 1 resources.</w:t>
      </w:r>
    </w:p>
    <w:p w:rsidR="00493CF7" w:rsidRDefault="00493CF7" w:rsidP="001F6223">
      <w:pPr>
        <w:ind w:left="5080" w:right="-4827" w:firstLine="680"/>
        <w:rPr>
          <w:rFonts w:ascii="Century Gothic" w:eastAsia="Century Gothic" w:hAnsi="Century Gothic" w:cs="Century Gothic"/>
          <w:b/>
          <w:color w:val="0070C0"/>
          <w:sz w:val="20"/>
        </w:rPr>
      </w:pPr>
    </w:p>
    <w:p w:rsidR="005F7B8B" w:rsidRDefault="005F7B8B" w:rsidP="001F6223">
      <w:pPr>
        <w:ind w:left="5080" w:right="-4827" w:firstLine="680"/>
        <w:rPr>
          <w:rFonts w:ascii="Century Gothic" w:eastAsia="Century Gothic" w:hAnsi="Century Gothic" w:cs="Century Gothic"/>
          <w:b/>
          <w:color w:val="0070C0"/>
          <w:sz w:val="20"/>
        </w:rPr>
      </w:pPr>
    </w:p>
    <w:tbl>
      <w:tblPr>
        <w:tblStyle w:val="TableGrid0"/>
        <w:tblW w:w="15638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754"/>
        <w:gridCol w:w="2977"/>
        <w:gridCol w:w="3118"/>
        <w:gridCol w:w="2977"/>
        <w:gridCol w:w="2977"/>
        <w:gridCol w:w="2835"/>
      </w:tblGrid>
      <w:tr w:rsidR="005F7B8B" w:rsidTr="00CA495C">
        <w:trPr>
          <w:trHeight w:val="8304"/>
        </w:trPr>
        <w:tc>
          <w:tcPr>
            <w:tcW w:w="754" w:type="dxa"/>
          </w:tcPr>
          <w:p w:rsidR="005F7B8B" w:rsidRDefault="005F7B8B" w:rsidP="001F6223">
            <w:pPr>
              <w:ind w:right="-4827"/>
              <w:rPr>
                <w:rFonts w:ascii="Century Gothic" w:eastAsia="Century Gothic" w:hAnsi="Century Gothic" w:cs="Century Gothic"/>
                <w:b/>
                <w:color w:val="0070C0"/>
                <w:sz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lastRenderedPageBreak/>
              <w:t>Maths</w:t>
            </w:r>
          </w:p>
        </w:tc>
        <w:tc>
          <w:tcPr>
            <w:tcW w:w="2977" w:type="dxa"/>
          </w:tcPr>
          <w:p w:rsidR="005F7B8B" w:rsidRPr="00216A60" w:rsidRDefault="005F7B8B" w:rsidP="005F7B8B">
            <w:pPr>
              <w:spacing w:after="1" w:line="246" w:lineRule="auto"/>
              <w:ind w:right="1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6A6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Numeracy: </w:t>
            </w:r>
            <w:r w:rsidRPr="00216A6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This week we will be asking you to follow the lessons from </w:t>
            </w:r>
            <w:r w:rsidRPr="00216A60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week 1</w:t>
            </w:r>
            <w:r w:rsidRPr="00216A6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of the Oak National Academy website: </w:t>
            </w:r>
          </w:p>
          <w:p w:rsidR="005F7B8B" w:rsidRPr="00216A60" w:rsidRDefault="005F7B8B" w:rsidP="005F7B8B">
            <w:pPr>
              <w:spacing w:after="1" w:line="246" w:lineRule="auto"/>
              <w:ind w:right="108"/>
              <w:rPr>
                <w:rFonts w:ascii="Century Gothic" w:hAnsi="Century Gothic"/>
                <w:sz w:val="20"/>
                <w:szCs w:val="20"/>
              </w:rPr>
            </w:pPr>
          </w:p>
          <w:p w:rsidR="005F7B8B" w:rsidRPr="00216A60" w:rsidRDefault="005F7B8B" w:rsidP="005F7B8B">
            <w:pPr>
              <w:ind w:right="55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Lesson 1</w:t>
            </w:r>
            <w:r w:rsidRPr="00216A60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: Representing Fractions</w:t>
            </w:r>
          </w:p>
          <w:p w:rsidR="005F7B8B" w:rsidRPr="00216A60" w:rsidRDefault="005F7B8B" w:rsidP="005F7B8B">
            <w:pPr>
              <w:rPr>
                <w:rFonts w:ascii="Century Gothic" w:hAnsi="Century Gothic"/>
                <w:sz w:val="20"/>
                <w:szCs w:val="20"/>
              </w:rPr>
            </w:pPr>
            <w:r w:rsidRPr="00216A6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:rsidR="005F7B8B" w:rsidRDefault="00CA68B4" w:rsidP="005F7B8B">
            <w:pPr>
              <w:rPr>
                <w:rFonts w:ascii="Century Gothic" w:hAnsi="Century Gothic"/>
                <w:sz w:val="20"/>
                <w:szCs w:val="20"/>
              </w:rPr>
            </w:pPr>
            <w:hyperlink r:id="rId23" w:history="1">
              <w:r w:rsidR="005F7B8B" w:rsidRPr="00216A6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https://www.thenational.academy/year-6/maths/representing-fractions-year-6-wk1-1</w:t>
              </w:r>
            </w:hyperlink>
          </w:p>
          <w:p w:rsidR="005F7B8B" w:rsidRPr="008B10A3" w:rsidRDefault="005F7B8B" w:rsidP="005F7B8B">
            <w:pPr>
              <w:rPr>
                <w:rStyle w:val="normalchar"/>
                <w:rFonts w:ascii="Century Gothic" w:hAnsi="Century Gothic"/>
                <w:sz w:val="20"/>
                <w:szCs w:val="20"/>
              </w:rPr>
            </w:pPr>
          </w:p>
          <w:p w:rsidR="005F7B8B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16A60">
              <w:rPr>
                <w:rStyle w:val="normalchar"/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  <w:t>Additional activities &amp; sites</w:t>
            </w:r>
          </w:p>
          <w:p w:rsidR="005F7B8B" w:rsidRPr="008B10A3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</w:pPr>
            <w:r w:rsidRPr="008B10A3">
              <w:rPr>
                <w:rStyle w:val="normalchar"/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  <w:t>White Rose</w:t>
            </w:r>
          </w:p>
          <w:p w:rsidR="005F7B8B" w:rsidRPr="00216A60" w:rsidRDefault="00CA68B4" w:rsidP="005F7B8B">
            <w:pPr>
              <w:rPr>
                <w:rFonts w:ascii="Century Gothic" w:hAnsi="Century Gothic"/>
                <w:sz w:val="20"/>
                <w:szCs w:val="20"/>
              </w:rPr>
            </w:pPr>
            <w:hyperlink r:id="rId24" w:history="1">
              <w:r w:rsidR="005F7B8B" w:rsidRPr="00216A6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https://whiterosemaths.com/homelearning/year-6/</w:t>
              </w:r>
            </w:hyperlink>
          </w:p>
          <w:p w:rsidR="005F7B8B" w:rsidRDefault="005F7B8B" w:rsidP="005F7B8B">
            <w:pPr>
              <w:rPr>
                <w:rStyle w:val="normalchar"/>
                <w:rFonts w:ascii="Century Gothic" w:hAnsi="Century Gothic"/>
                <w:sz w:val="20"/>
                <w:szCs w:val="20"/>
              </w:rPr>
            </w:pPr>
          </w:p>
          <w:p w:rsidR="005F7B8B" w:rsidRPr="008B10A3" w:rsidRDefault="005F7B8B" w:rsidP="005F7B8B">
            <w:pPr>
              <w:rPr>
                <w:rStyle w:val="normalchar"/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Style w:val="normalchar"/>
                <w:rFonts w:ascii="Century Gothic" w:hAnsi="Century Gothic"/>
                <w:sz w:val="20"/>
                <w:szCs w:val="20"/>
                <w:u w:val="single"/>
              </w:rPr>
              <w:t>Online Games</w:t>
            </w:r>
          </w:p>
          <w:p w:rsidR="005F7B8B" w:rsidRPr="00216A60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216A60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Times tables Rock Stars </w:t>
            </w:r>
          </w:p>
          <w:p w:rsidR="005F7B8B" w:rsidRPr="00216A60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proofErr w:type="spellStart"/>
            <w:r w:rsidRPr="00216A60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Numbots</w:t>
            </w:r>
            <w:proofErr w:type="spellEnd"/>
          </w:p>
          <w:p w:rsidR="005F7B8B" w:rsidRPr="00216A60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216A60">
              <w:rPr>
                <w:rFonts w:ascii="Century Gothic" w:hAnsi="Century Gothic"/>
                <w:bCs/>
                <w:sz w:val="20"/>
                <w:szCs w:val="20"/>
              </w:rPr>
              <w:t>Top Marks</w:t>
            </w:r>
          </w:p>
          <w:p w:rsidR="005F7B8B" w:rsidRPr="00216A60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216A60">
              <w:rPr>
                <w:rFonts w:ascii="Century Gothic" w:hAnsi="Century Gothic"/>
                <w:bCs/>
                <w:sz w:val="20"/>
                <w:szCs w:val="20"/>
              </w:rPr>
              <w:t>Busy Things</w:t>
            </w:r>
          </w:p>
          <w:p w:rsidR="005F7B8B" w:rsidRPr="00216A60" w:rsidRDefault="005F7B8B" w:rsidP="005F7B8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F7B8B" w:rsidRPr="008B10A3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  <w:u w:val="single"/>
              </w:rPr>
            </w:pPr>
            <w:r w:rsidRPr="008B10A3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  <w:u w:val="single"/>
              </w:rPr>
              <w:t>Maths With Parents</w:t>
            </w:r>
          </w:p>
          <w:p w:rsidR="005F7B8B" w:rsidRPr="00216A60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16A60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Belfast Class Code: 608271</w:t>
            </w:r>
          </w:p>
          <w:p w:rsidR="005F7B8B" w:rsidRPr="005F7B8B" w:rsidRDefault="005F7B8B" w:rsidP="005F7B8B">
            <w:pPr>
              <w:rPr>
                <w:rFonts w:ascii="Century Gothic" w:hAnsi="Century Gothic"/>
                <w:sz w:val="20"/>
                <w:szCs w:val="20"/>
              </w:rPr>
            </w:pPr>
            <w:r w:rsidRPr="00216A60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Calypso Class Code: </w:t>
            </w:r>
            <w:r w:rsidR="00CA68B4">
              <w:rPr>
                <w:rFonts w:ascii="Century Gothic" w:hAnsi="Century Gothic" w:cs="Tahoma"/>
                <w:color w:val="212121"/>
                <w:sz w:val="20"/>
                <w:szCs w:val="20"/>
                <w:shd w:val="clear" w:color="auto" w:fill="FFFFFF"/>
              </w:rPr>
              <w:t>655350</w:t>
            </w:r>
          </w:p>
        </w:tc>
        <w:tc>
          <w:tcPr>
            <w:tcW w:w="3118" w:type="dxa"/>
          </w:tcPr>
          <w:p w:rsidR="005F7B8B" w:rsidRPr="00216A60" w:rsidRDefault="005F7B8B" w:rsidP="005F7B8B">
            <w:pPr>
              <w:spacing w:after="1" w:line="246" w:lineRule="auto"/>
              <w:ind w:right="1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6A6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Numeracy: </w:t>
            </w:r>
            <w:r w:rsidRPr="00216A6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This week we will be asking you to follow the lessons from </w:t>
            </w:r>
            <w:r w:rsidRPr="00216A60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week 1</w:t>
            </w:r>
            <w:r w:rsidRPr="00216A6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of the Oak National Academy website: </w:t>
            </w:r>
          </w:p>
          <w:p w:rsidR="005F7B8B" w:rsidRPr="00216A60" w:rsidRDefault="005F7B8B" w:rsidP="005F7B8B">
            <w:pPr>
              <w:spacing w:after="1" w:line="246" w:lineRule="auto"/>
              <w:ind w:right="1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5F7B8B" w:rsidRPr="00216A60" w:rsidRDefault="005F7B8B" w:rsidP="005F7B8B">
            <w:pPr>
              <w:ind w:right="55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Lesson 2</w:t>
            </w:r>
            <w:r w:rsidRPr="00216A60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: Understanding equivalence</w:t>
            </w:r>
          </w:p>
          <w:p w:rsidR="005F7B8B" w:rsidRPr="00216A60" w:rsidRDefault="005F7B8B" w:rsidP="005F7B8B">
            <w:pPr>
              <w:spacing w:after="1" w:line="246" w:lineRule="auto"/>
              <w:ind w:right="1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5F7B8B" w:rsidRPr="00216A60" w:rsidRDefault="00CA68B4" w:rsidP="005F7B8B">
            <w:pPr>
              <w:rPr>
                <w:rFonts w:ascii="Century Gothic" w:hAnsi="Century Gothic"/>
                <w:sz w:val="20"/>
                <w:szCs w:val="20"/>
              </w:rPr>
            </w:pPr>
            <w:hyperlink r:id="rId25" w:history="1">
              <w:r w:rsidR="005F7B8B" w:rsidRPr="00216A6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https://www.thenational.academy/year-6/maths/understanding-equivalence-year-6-wk1-2</w:t>
              </w:r>
            </w:hyperlink>
          </w:p>
          <w:p w:rsidR="005F7B8B" w:rsidRPr="00216A60" w:rsidRDefault="005F7B8B" w:rsidP="005F7B8B">
            <w:pPr>
              <w:framePr w:hSpace="180" w:wrap="around" w:vAnchor="text" w:hAnchor="margin" w:xAlign="center" w:y="198"/>
              <w:rPr>
                <w:rFonts w:ascii="Century Gothic" w:hAnsi="Century Gothic"/>
                <w:sz w:val="20"/>
                <w:szCs w:val="20"/>
              </w:rPr>
            </w:pPr>
            <w:r w:rsidRPr="00216A6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F7B8B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16A60">
              <w:rPr>
                <w:rStyle w:val="normalchar"/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  <w:t>Additional activities &amp; sites</w:t>
            </w:r>
          </w:p>
          <w:p w:rsidR="005F7B8B" w:rsidRPr="008B10A3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</w:pPr>
            <w:r w:rsidRPr="008B10A3">
              <w:rPr>
                <w:rStyle w:val="normalchar"/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  <w:t>White Rose</w:t>
            </w:r>
          </w:p>
          <w:p w:rsidR="005F7B8B" w:rsidRPr="00216A60" w:rsidRDefault="00CA68B4" w:rsidP="005F7B8B">
            <w:pPr>
              <w:rPr>
                <w:rFonts w:ascii="Century Gothic" w:hAnsi="Century Gothic"/>
                <w:sz w:val="20"/>
                <w:szCs w:val="20"/>
              </w:rPr>
            </w:pPr>
            <w:hyperlink r:id="rId26" w:history="1">
              <w:r w:rsidR="005F7B8B" w:rsidRPr="00216A6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https://whiterosemaths.com/homelearning/year-6/</w:t>
              </w:r>
            </w:hyperlink>
          </w:p>
          <w:p w:rsidR="005F7B8B" w:rsidRDefault="005F7B8B" w:rsidP="005F7B8B">
            <w:pPr>
              <w:rPr>
                <w:rStyle w:val="normalchar"/>
                <w:rFonts w:ascii="Century Gothic" w:hAnsi="Century Gothic"/>
                <w:sz w:val="20"/>
                <w:szCs w:val="20"/>
              </w:rPr>
            </w:pPr>
          </w:p>
          <w:p w:rsidR="005F7B8B" w:rsidRPr="008B10A3" w:rsidRDefault="005F7B8B" w:rsidP="005F7B8B">
            <w:pPr>
              <w:rPr>
                <w:rStyle w:val="normalchar"/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Style w:val="normalchar"/>
                <w:rFonts w:ascii="Century Gothic" w:hAnsi="Century Gothic"/>
                <w:sz w:val="20"/>
                <w:szCs w:val="20"/>
                <w:u w:val="single"/>
              </w:rPr>
              <w:t>Online Games</w:t>
            </w:r>
          </w:p>
          <w:p w:rsidR="005F7B8B" w:rsidRPr="00216A60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216A60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Times tables Rock Stars </w:t>
            </w:r>
          </w:p>
          <w:p w:rsidR="005F7B8B" w:rsidRPr="00216A60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proofErr w:type="spellStart"/>
            <w:r w:rsidRPr="00216A60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Numbots</w:t>
            </w:r>
            <w:proofErr w:type="spellEnd"/>
          </w:p>
          <w:p w:rsidR="005F7B8B" w:rsidRPr="00216A60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216A60">
              <w:rPr>
                <w:rFonts w:ascii="Century Gothic" w:hAnsi="Century Gothic"/>
                <w:bCs/>
                <w:sz w:val="20"/>
                <w:szCs w:val="20"/>
              </w:rPr>
              <w:t>Top Marks</w:t>
            </w:r>
          </w:p>
          <w:p w:rsidR="005F7B8B" w:rsidRPr="00216A60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216A60">
              <w:rPr>
                <w:rFonts w:ascii="Century Gothic" w:hAnsi="Century Gothic"/>
                <w:bCs/>
                <w:sz w:val="20"/>
                <w:szCs w:val="20"/>
              </w:rPr>
              <w:t>Busy Things</w:t>
            </w:r>
          </w:p>
          <w:p w:rsidR="005F7B8B" w:rsidRPr="00216A60" w:rsidRDefault="005F7B8B" w:rsidP="005F7B8B">
            <w:pPr>
              <w:framePr w:hSpace="180" w:wrap="around" w:vAnchor="text" w:hAnchor="margin" w:xAlign="center" w:y="198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F7B8B" w:rsidRPr="008B10A3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  <w:u w:val="single"/>
              </w:rPr>
            </w:pPr>
            <w:r w:rsidRPr="008B10A3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  <w:u w:val="single"/>
              </w:rPr>
              <w:t>Maths With Parents</w:t>
            </w:r>
          </w:p>
          <w:p w:rsidR="005F7B8B" w:rsidRPr="00216A60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16A60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Belfast Class Code: 608271</w:t>
            </w:r>
          </w:p>
          <w:p w:rsidR="005F7B8B" w:rsidRPr="00216A60" w:rsidRDefault="005F7B8B" w:rsidP="005F7B8B">
            <w:pPr>
              <w:rPr>
                <w:rFonts w:ascii="Century Gothic" w:hAnsi="Century Gothic"/>
                <w:sz w:val="20"/>
                <w:szCs w:val="20"/>
              </w:rPr>
            </w:pPr>
            <w:r w:rsidRPr="00216A60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Calypso Class Code: </w:t>
            </w:r>
            <w:r w:rsidR="00CA68B4">
              <w:rPr>
                <w:rFonts w:ascii="Century Gothic" w:hAnsi="Century Gothic" w:cs="Tahoma"/>
                <w:color w:val="212121"/>
                <w:sz w:val="20"/>
                <w:szCs w:val="20"/>
                <w:shd w:val="clear" w:color="auto" w:fill="FFFFFF"/>
              </w:rPr>
              <w:t>655350</w:t>
            </w:r>
          </w:p>
          <w:p w:rsidR="005F7B8B" w:rsidRDefault="005F7B8B" w:rsidP="001F6223">
            <w:pPr>
              <w:ind w:right="-4827"/>
              <w:rPr>
                <w:rFonts w:ascii="Century Gothic" w:eastAsia="Century Gothic" w:hAnsi="Century Gothic" w:cs="Century Gothic"/>
                <w:b/>
                <w:color w:val="0070C0"/>
                <w:sz w:val="20"/>
              </w:rPr>
            </w:pPr>
          </w:p>
          <w:p w:rsidR="005F7B8B" w:rsidRDefault="005F7B8B" w:rsidP="001F6223">
            <w:pPr>
              <w:ind w:right="-4827"/>
              <w:rPr>
                <w:rFonts w:ascii="Century Gothic" w:eastAsia="Century Gothic" w:hAnsi="Century Gothic" w:cs="Century Gothic"/>
                <w:b/>
                <w:color w:val="0070C0"/>
                <w:sz w:val="20"/>
              </w:rPr>
            </w:pPr>
          </w:p>
        </w:tc>
        <w:tc>
          <w:tcPr>
            <w:tcW w:w="2977" w:type="dxa"/>
          </w:tcPr>
          <w:p w:rsidR="005F7B8B" w:rsidRPr="00216A60" w:rsidRDefault="005F7B8B" w:rsidP="005F7B8B">
            <w:pPr>
              <w:spacing w:after="1" w:line="246" w:lineRule="auto"/>
              <w:ind w:right="1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6A6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Numeracy: </w:t>
            </w:r>
            <w:r w:rsidRPr="00216A6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This week we will be asking you to follow the lessons from </w:t>
            </w:r>
            <w:r w:rsidRPr="00216A60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week 1</w:t>
            </w:r>
            <w:r w:rsidRPr="00216A6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of the Oak National Academy website: </w:t>
            </w:r>
          </w:p>
          <w:p w:rsidR="005F7B8B" w:rsidRPr="00216A60" w:rsidRDefault="005F7B8B" w:rsidP="005F7B8B">
            <w:pPr>
              <w:spacing w:after="1" w:line="246" w:lineRule="auto"/>
              <w:ind w:right="1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5F7B8B" w:rsidRPr="00216A60" w:rsidRDefault="005F7B8B" w:rsidP="005F7B8B">
            <w:pPr>
              <w:ind w:right="55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Lesson 3</w:t>
            </w:r>
            <w:r w:rsidRPr="00216A60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: Finding equivalent fractions</w:t>
            </w:r>
          </w:p>
          <w:p w:rsidR="005F7B8B" w:rsidRPr="00216A60" w:rsidRDefault="005F7B8B" w:rsidP="005F7B8B">
            <w:pPr>
              <w:framePr w:hSpace="180" w:wrap="around" w:vAnchor="text" w:hAnchor="margin" w:xAlign="center" w:y="198"/>
              <w:ind w:left="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F7B8B" w:rsidRPr="00216A60" w:rsidRDefault="00CA68B4" w:rsidP="005F7B8B">
            <w:pPr>
              <w:rPr>
                <w:rFonts w:ascii="Century Gothic" w:hAnsi="Century Gothic"/>
                <w:sz w:val="20"/>
                <w:szCs w:val="20"/>
              </w:rPr>
            </w:pPr>
            <w:hyperlink r:id="rId27" w:history="1">
              <w:r w:rsidR="005F7B8B" w:rsidRPr="00216A6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https://www.thenational.academy/year-6/maths/finding-equivalent-fractions-year-6-wk1-3</w:t>
              </w:r>
            </w:hyperlink>
          </w:p>
          <w:p w:rsidR="005F7B8B" w:rsidRPr="00216A60" w:rsidRDefault="005F7B8B" w:rsidP="005F7B8B">
            <w:pPr>
              <w:framePr w:hSpace="180" w:wrap="around" w:vAnchor="text" w:hAnchor="margin" w:xAlign="center" w:y="198"/>
              <w:ind w:left="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5F7B8B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16A60">
              <w:rPr>
                <w:rStyle w:val="normalchar"/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  <w:t>Additional activities &amp; sites</w:t>
            </w:r>
          </w:p>
          <w:p w:rsidR="005F7B8B" w:rsidRPr="008B10A3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</w:pPr>
            <w:r w:rsidRPr="008B10A3">
              <w:rPr>
                <w:rStyle w:val="normalchar"/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  <w:t>White Rose</w:t>
            </w:r>
          </w:p>
          <w:p w:rsidR="005F7B8B" w:rsidRPr="00216A60" w:rsidRDefault="00CA68B4" w:rsidP="005F7B8B">
            <w:pPr>
              <w:rPr>
                <w:rFonts w:ascii="Century Gothic" w:hAnsi="Century Gothic"/>
                <w:sz w:val="20"/>
                <w:szCs w:val="20"/>
              </w:rPr>
            </w:pPr>
            <w:hyperlink r:id="rId28" w:history="1">
              <w:r w:rsidR="005F7B8B" w:rsidRPr="00216A6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https://whiterosemaths.com/homelearning/year-6/</w:t>
              </w:r>
            </w:hyperlink>
          </w:p>
          <w:p w:rsidR="005F7B8B" w:rsidRDefault="005F7B8B" w:rsidP="005F7B8B">
            <w:pPr>
              <w:rPr>
                <w:rStyle w:val="normalchar"/>
                <w:rFonts w:ascii="Century Gothic" w:hAnsi="Century Gothic"/>
                <w:sz w:val="20"/>
                <w:szCs w:val="20"/>
              </w:rPr>
            </w:pPr>
          </w:p>
          <w:p w:rsidR="005F7B8B" w:rsidRPr="008B10A3" w:rsidRDefault="005F7B8B" w:rsidP="005F7B8B">
            <w:pPr>
              <w:rPr>
                <w:rStyle w:val="normalchar"/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Style w:val="normalchar"/>
                <w:rFonts w:ascii="Century Gothic" w:hAnsi="Century Gothic"/>
                <w:sz w:val="20"/>
                <w:szCs w:val="20"/>
                <w:u w:val="single"/>
              </w:rPr>
              <w:t>Online Games</w:t>
            </w:r>
          </w:p>
          <w:p w:rsidR="005F7B8B" w:rsidRPr="00216A60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216A60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Times tables Rock Stars </w:t>
            </w:r>
          </w:p>
          <w:p w:rsidR="005F7B8B" w:rsidRPr="00216A60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proofErr w:type="spellStart"/>
            <w:r w:rsidRPr="00216A60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Numbots</w:t>
            </w:r>
            <w:proofErr w:type="spellEnd"/>
          </w:p>
          <w:p w:rsidR="005F7B8B" w:rsidRPr="00216A60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216A60">
              <w:rPr>
                <w:rFonts w:ascii="Century Gothic" w:hAnsi="Century Gothic"/>
                <w:bCs/>
                <w:sz w:val="20"/>
                <w:szCs w:val="20"/>
              </w:rPr>
              <w:t>Top Marks</w:t>
            </w:r>
          </w:p>
          <w:p w:rsidR="005F7B8B" w:rsidRPr="00216A60" w:rsidRDefault="005F7B8B" w:rsidP="005F7B8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216A60">
              <w:rPr>
                <w:rFonts w:ascii="Century Gothic" w:hAnsi="Century Gothic"/>
                <w:bCs/>
                <w:sz w:val="20"/>
                <w:szCs w:val="20"/>
              </w:rPr>
              <w:t>Busy Things</w:t>
            </w:r>
          </w:p>
          <w:p w:rsidR="005F7B8B" w:rsidRPr="00216A60" w:rsidRDefault="005F7B8B" w:rsidP="005F7B8B">
            <w:pPr>
              <w:framePr w:hSpace="180" w:wrap="around" w:vAnchor="text" w:hAnchor="margin" w:xAlign="center" w:y="198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5F7B8B" w:rsidRPr="008B10A3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  <w:u w:val="single"/>
              </w:rPr>
            </w:pPr>
            <w:r w:rsidRPr="008B10A3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  <w:u w:val="single"/>
              </w:rPr>
              <w:t>Maths With Parents</w:t>
            </w:r>
          </w:p>
          <w:p w:rsidR="005F7B8B" w:rsidRPr="00216A60" w:rsidRDefault="005F7B8B" w:rsidP="005F7B8B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16A60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Belfast Class Code: 608271</w:t>
            </w:r>
          </w:p>
          <w:p w:rsidR="005F7B8B" w:rsidRPr="00216A60" w:rsidRDefault="005F7B8B" w:rsidP="005F7B8B">
            <w:pPr>
              <w:rPr>
                <w:rFonts w:ascii="Century Gothic" w:hAnsi="Century Gothic"/>
                <w:sz w:val="20"/>
                <w:szCs w:val="20"/>
              </w:rPr>
            </w:pPr>
            <w:r w:rsidRPr="00216A60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Calypso Class Code: </w:t>
            </w:r>
            <w:r w:rsidR="00CA68B4">
              <w:rPr>
                <w:rFonts w:ascii="Century Gothic" w:hAnsi="Century Gothic" w:cs="Tahoma"/>
                <w:color w:val="212121"/>
                <w:sz w:val="20"/>
                <w:szCs w:val="20"/>
                <w:shd w:val="clear" w:color="auto" w:fill="FFFFFF"/>
              </w:rPr>
              <w:t>655350</w:t>
            </w:r>
          </w:p>
          <w:p w:rsidR="005F7B8B" w:rsidRDefault="005F7B8B" w:rsidP="001F6223">
            <w:pPr>
              <w:ind w:right="-4827"/>
              <w:rPr>
                <w:rFonts w:ascii="Century Gothic" w:eastAsia="Century Gothic" w:hAnsi="Century Gothic" w:cs="Century Gothic"/>
                <w:b/>
                <w:color w:val="0070C0"/>
                <w:sz w:val="20"/>
              </w:rPr>
            </w:pPr>
          </w:p>
        </w:tc>
        <w:tc>
          <w:tcPr>
            <w:tcW w:w="2977" w:type="dxa"/>
          </w:tcPr>
          <w:p w:rsidR="00CA495C" w:rsidRPr="00216A60" w:rsidRDefault="00CA495C" w:rsidP="00CA495C">
            <w:pPr>
              <w:spacing w:after="1" w:line="246" w:lineRule="auto"/>
              <w:ind w:right="1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16A6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Numeracy: </w:t>
            </w:r>
            <w:r w:rsidRPr="00216A6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This week we will be asking you to follow the lessons from </w:t>
            </w:r>
            <w:r w:rsidRPr="00216A60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week 1</w:t>
            </w:r>
            <w:r w:rsidRPr="00216A6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of the Oak National Academy website: </w:t>
            </w:r>
          </w:p>
          <w:p w:rsidR="00CA495C" w:rsidRPr="00216A60" w:rsidRDefault="00CA495C" w:rsidP="00CA495C">
            <w:pPr>
              <w:framePr w:hSpace="180" w:wrap="around" w:vAnchor="text" w:hAnchor="margin" w:xAlign="center" w:y="198"/>
              <w:rPr>
                <w:rFonts w:ascii="Century Gothic" w:hAnsi="Century Gothic"/>
                <w:sz w:val="20"/>
                <w:szCs w:val="20"/>
              </w:rPr>
            </w:pPr>
          </w:p>
          <w:p w:rsidR="00CA495C" w:rsidRPr="00216A60" w:rsidRDefault="00CA495C" w:rsidP="00CA495C">
            <w:pPr>
              <w:ind w:right="55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Lesson 4</w:t>
            </w:r>
            <w:r w:rsidRPr="00216A60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: Fractions less than one</w:t>
            </w:r>
          </w:p>
          <w:p w:rsidR="00CA495C" w:rsidRPr="00216A60" w:rsidRDefault="00CA495C" w:rsidP="00CA495C">
            <w:pPr>
              <w:framePr w:hSpace="180" w:wrap="around" w:vAnchor="text" w:hAnchor="margin" w:xAlign="center" w:y="198"/>
              <w:rPr>
                <w:rFonts w:ascii="Century Gothic" w:hAnsi="Century Gothic"/>
                <w:sz w:val="20"/>
                <w:szCs w:val="20"/>
              </w:rPr>
            </w:pPr>
          </w:p>
          <w:p w:rsidR="00CA495C" w:rsidRPr="00216A60" w:rsidRDefault="00CA68B4" w:rsidP="00CA495C">
            <w:pPr>
              <w:rPr>
                <w:rFonts w:ascii="Century Gothic" w:hAnsi="Century Gothic"/>
                <w:sz w:val="20"/>
                <w:szCs w:val="20"/>
              </w:rPr>
            </w:pPr>
            <w:hyperlink r:id="rId29" w:history="1">
              <w:r w:rsidR="00CA495C" w:rsidRPr="00216A6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https://www.thenational.academy/year-6/maths/compare-fractions-less-than-one-year-6-wk1-4</w:t>
              </w:r>
            </w:hyperlink>
          </w:p>
          <w:p w:rsidR="00CA495C" w:rsidRPr="00216A60" w:rsidRDefault="00CA495C" w:rsidP="00CA495C">
            <w:pPr>
              <w:framePr w:hSpace="180" w:wrap="around" w:vAnchor="text" w:hAnchor="margin" w:xAlign="center" w:y="198"/>
              <w:rPr>
                <w:rFonts w:ascii="Century Gothic" w:hAnsi="Century Gothic"/>
                <w:sz w:val="20"/>
                <w:szCs w:val="20"/>
              </w:rPr>
            </w:pPr>
          </w:p>
          <w:p w:rsidR="00CA495C" w:rsidRDefault="00CA495C" w:rsidP="00CA495C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16A60">
              <w:rPr>
                <w:rStyle w:val="normalchar"/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  <w:t>Additional activities &amp; sites</w:t>
            </w:r>
          </w:p>
          <w:p w:rsidR="00CA495C" w:rsidRPr="008B10A3" w:rsidRDefault="00CA495C" w:rsidP="00CA495C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</w:pPr>
            <w:r w:rsidRPr="008B10A3">
              <w:rPr>
                <w:rStyle w:val="normalchar"/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  <w:t>White Rose</w:t>
            </w:r>
          </w:p>
          <w:p w:rsidR="00CA495C" w:rsidRPr="00216A60" w:rsidRDefault="00CA68B4" w:rsidP="00CA495C">
            <w:pPr>
              <w:rPr>
                <w:rFonts w:ascii="Century Gothic" w:hAnsi="Century Gothic"/>
                <w:sz w:val="20"/>
                <w:szCs w:val="20"/>
              </w:rPr>
            </w:pPr>
            <w:hyperlink r:id="rId30" w:history="1">
              <w:r w:rsidR="00CA495C" w:rsidRPr="00216A6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https://whiterosemaths.com/homelearning/year-6/</w:t>
              </w:r>
            </w:hyperlink>
          </w:p>
          <w:p w:rsidR="00CA495C" w:rsidRDefault="00CA495C" w:rsidP="00CA495C">
            <w:pPr>
              <w:rPr>
                <w:rStyle w:val="normalchar"/>
                <w:rFonts w:ascii="Century Gothic" w:hAnsi="Century Gothic"/>
                <w:sz w:val="20"/>
                <w:szCs w:val="20"/>
              </w:rPr>
            </w:pPr>
          </w:p>
          <w:p w:rsidR="00CA495C" w:rsidRPr="008B10A3" w:rsidRDefault="00CA495C" w:rsidP="00CA495C">
            <w:pPr>
              <w:rPr>
                <w:rStyle w:val="normalchar"/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Style w:val="normalchar"/>
                <w:rFonts w:ascii="Century Gothic" w:hAnsi="Century Gothic"/>
                <w:sz w:val="20"/>
                <w:szCs w:val="20"/>
                <w:u w:val="single"/>
              </w:rPr>
              <w:t>Online Games</w:t>
            </w:r>
          </w:p>
          <w:p w:rsidR="00CA495C" w:rsidRPr="00216A60" w:rsidRDefault="00CA495C" w:rsidP="00CA495C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216A60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Times tables Rock Stars </w:t>
            </w:r>
          </w:p>
          <w:p w:rsidR="00CA495C" w:rsidRPr="00216A60" w:rsidRDefault="00CA495C" w:rsidP="00CA495C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proofErr w:type="spellStart"/>
            <w:r w:rsidRPr="00216A60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Numbots</w:t>
            </w:r>
            <w:proofErr w:type="spellEnd"/>
          </w:p>
          <w:p w:rsidR="00CA495C" w:rsidRPr="00216A60" w:rsidRDefault="00CA495C" w:rsidP="00CA49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216A60">
              <w:rPr>
                <w:rFonts w:ascii="Century Gothic" w:hAnsi="Century Gothic"/>
                <w:bCs/>
                <w:sz w:val="20"/>
                <w:szCs w:val="20"/>
              </w:rPr>
              <w:t>Top Marks</w:t>
            </w:r>
          </w:p>
          <w:p w:rsidR="00CA495C" w:rsidRPr="00216A60" w:rsidRDefault="00CA495C" w:rsidP="00CA49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216A60">
              <w:rPr>
                <w:rFonts w:ascii="Century Gothic" w:hAnsi="Century Gothic"/>
                <w:bCs/>
                <w:sz w:val="20"/>
                <w:szCs w:val="20"/>
              </w:rPr>
              <w:t>Busy Things</w:t>
            </w:r>
          </w:p>
          <w:p w:rsidR="00CA495C" w:rsidRPr="00216A60" w:rsidRDefault="00CA495C" w:rsidP="00CA495C">
            <w:pPr>
              <w:framePr w:hSpace="180" w:wrap="around" w:vAnchor="text" w:hAnchor="margin" w:xAlign="center" w:y="198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CA495C" w:rsidRPr="008B10A3" w:rsidRDefault="00CA495C" w:rsidP="00CA495C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  <w:u w:val="single"/>
              </w:rPr>
            </w:pPr>
            <w:r w:rsidRPr="008B10A3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  <w:u w:val="single"/>
              </w:rPr>
              <w:t>Maths With Parents</w:t>
            </w:r>
          </w:p>
          <w:p w:rsidR="00CA495C" w:rsidRPr="00216A60" w:rsidRDefault="00CA495C" w:rsidP="00CA495C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16A60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Belfast Class Code: 608271</w:t>
            </w:r>
          </w:p>
          <w:p w:rsidR="00CA495C" w:rsidRPr="00216A60" w:rsidRDefault="00CA495C" w:rsidP="00CA495C">
            <w:pPr>
              <w:rPr>
                <w:rFonts w:ascii="Century Gothic" w:hAnsi="Century Gothic"/>
                <w:sz w:val="20"/>
                <w:szCs w:val="20"/>
              </w:rPr>
            </w:pPr>
            <w:r w:rsidRPr="00216A60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Calypso Class Code: </w:t>
            </w:r>
            <w:r w:rsidR="00CA68B4">
              <w:rPr>
                <w:rFonts w:ascii="Century Gothic" w:hAnsi="Century Gothic" w:cs="Tahoma"/>
                <w:color w:val="212121"/>
                <w:sz w:val="20"/>
                <w:szCs w:val="20"/>
                <w:shd w:val="clear" w:color="auto" w:fill="FFFFFF"/>
              </w:rPr>
              <w:t>655350</w:t>
            </w:r>
          </w:p>
          <w:p w:rsidR="005F7B8B" w:rsidRDefault="005F7B8B" w:rsidP="001F6223">
            <w:pPr>
              <w:ind w:right="-4827"/>
              <w:rPr>
                <w:rFonts w:ascii="Century Gothic" w:eastAsia="Century Gothic" w:hAnsi="Century Gothic" w:cs="Century Gothic"/>
                <w:b/>
                <w:color w:val="0070C0"/>
                <w:sz w:val="20"/>
              </w:rPr>
            </w:pPr>
          </w:p>
        </w:tc>
        <w:tc>
          <w:tcPr>
            <w:tcW w:w="2835" w:type="dxa"/>
          </w:tcPr>
          <w:p w:rsidR="00CA495C" w:rsidRPr="00216A60" w:rsidRDefault="00CA495C" w:rsidP="00CA495C">
            <w:pPr>
              <w:rPr>
                <w:rFonts w:ascii="Century Gothic" w:hAnsi="Century Gothic"/>
                <w:sz w:val="20"/>
                <w:szCs w:val="20"/>
              </w:rPr>
            </w:pPr>
            <w:r w:rsidRPr="00216A6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Numeracy: </w:t>
            </w:r>
            <w:r w:rsidRPr="00216A6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This week we will be asking you to follow the lessons from </w:t>
            </w:r>
            <w:r w:rsidRPr="00216A60"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week 1</w:t>
            </w:r>
            <w:r w:rsidRPr="00216A6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of the Oak National Academy website: </w:t>
            </w:r>
          </w:p>
          <w:p w:rsidR="00CA495C" w:rsidRPr="00216A60" w:rsidRDefault="00CA495C" w:rsidP="00CA495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A495C" w:rsidRPr="00216A60" w:rsidRDefault="00CA495C" w:rsidP="00CA495C">
            <w:pPr>
              <w:ind w:right="55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Lesson 5</w:t>
            </w:r>
            <w:r w:rsidRPr="00216A60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: Compare fractions greater than one</w:t>
            </w:r>
          </w:p>
          <w:p w:rsidR="00CA495C" w:rsidRPr="00216A60" w:rsidRDefault="00CA495C" w:rsidP="00CA495C">
            <w:pPr>
              <w:ind w:right="55"/>
              <w:rPr>
                <w:rFonts w:ascii="Century Gothic" w:hAnsi="Century Gothic"/>
                <w:sz w:val="20"/>
                <w:szCs w:val="20"/>
              </w:rPr>
            </w:pPr>
          </w:p>
          <w:p w:rsidR="00CA495C" w:rsidRPr="00216A60" w:rsidRDefault="00CA68B4" w:rsidP="00CA495C">
            <w:pPr>
              <w:rPr>
                <w:rFonts w:ascii="Century Gothic" w:hAnsi="Century Gothic"/>
                <w:sz w:val="20"/>
                <w:szCs w:val="20"/>
              </w:rPr>
            </w:pPr>
            <w:hyperlink r:id="rId31" w:history="1">
              <w:r w:rsidR="00CA495C" w:rsidRPr="00216A6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https://www.thenational.academy/year-6/maths/compare-fractions-greater-than-one-year-6-wk1-5</w:t>
              </w:r>
            </w:hyperlink>
          </w:p>
          <w:p w:rsidR="00CA495C" w:rsidRPr="00216A60" w:rsidRDefault="00CA495C" w:rsidP="00CA495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A495C" w:rsidRDefault="00CA495C" w:rsidP="00CA495C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16A60">
              <w:rPr>
                <w:rStyle w:val="normalchar"/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  <w:t>Additional activities &amp; sites</w:t>
            </w:r>
          </w:p>
          <w:p w:rsidR="00CA495C" w:rsidRPr="008B10A3" w:rsidRDefault="00CA495C" w:rsidP="00CA495C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</w:pPr>
            <w:r w:rsidRPr="008B10A3">
              <w:rPr>
                <w:rStyle w:val="normalchar"/>
                <w:rFonts w:ascii="Century Gothic" w:hAnsi="Century Gothic"/>
                <w:color w:val="000000" w:themeColor="text1"/>
                <w:sz w:val="20"/>
                <w:szCs w:val="20"/>
                <w:u w:val="single"/>
              </w:rPr>
              <w:t>White Rose</w:t>
            </w:r>
          </w:p>
          <w:p w:rsidR="00CA495C" w:rsidRPr="00216A60" w:rsidRDefault="00CA68B4" w:rsidP="00CA495C">
            <w:pPr>
              <w:rPr>
                <w:rFonts w:ascii="Century Gothic" w:hAnsi="Century Gothic"/>
                <w:sz w:val="20"/>
                <w:szCs w:val="20"/>
              </w:rPr>
            </w:pPr>
            <w:hyperlink r:id="rId32" w:history="1">
              <w:r w:rsidR="00CA495C" w:rsidRPr="00216A60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https://whiterosemaths.com/homelearning/year-6/</w:t>
              </w:r>
            </w:hyperlink>
          </w:p>
          <w:p w:rsidR="00CA495C" w:rsidRDefault="00CA495C" w:rsidP="00CA495C">
            <w:pPr>
              <w:rPr>
                <w:rStyle w:val="normalchar"/>
                <w:rFonts w:ascii="Century Gothic" w:hAnsi="Century Gothic"/>
                <w:sz w:val="20"/>
                <w:szCs w:val="20"/>
              </w:rPr>
            </w:pPr>
          </w:p>
          <w:p w:rsidR="00CA495C" w:rsidRPr="008B10A3" w:rsidRDefault="00CA495C" w:rsidP="00CA495C">
            <w:pPr>
              <w:rPr>
                <w:rStyle w:val="normalchar"/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Style w:val="normalchar"/>
                <w:rFonts w:ascii="Century Gothic" w:hAnsi="Century Gothic"/>
                <w:sz w:val="20"/>
                <w:szCs w:val="20"/>
                <w:u w:val="single"/>
              </w:rPr>
              <w:t>Online Games</w:t>
            </w:r>
          </w:p>
          <w:p w:rsidR="00CA495C" w:rsidRPr="00216A60" w:rsidRDefault="00CA495C" w:rsidP="00CA495C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r w:rsidRPr="00216A60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 xml:space="preserve">Times tables Rock Stars </w:t>
            </w:r>
          </w:p>
          <w:p w:rsidR="00CA495C" w:rsidRPr="00216A60" w:rsidRDefault="00CA495C" w:rsidP="00CA495C">
            <w:pPr>
              <w:pStyle w:val="ListParagraph"/>
              <w:numPr>
                <w:ilvl w:val="0"/>
                <w:numId w:val="1"/>
              </w:numPr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  <w:proofErr w:type="spellStart"/>
            <w:r w:rsidRPr="00216A60"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  <w:t>Numbots</w:t>
            </w:r>
            <w:proofErr w:type="spellEnd"/>
          </w:p>
          <w:p w:rsidR="00CA495C" w:rsidRPr="00216A60" w:rsidRDefault="00CA495C" w:rsidP="00CA49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216A60">
              <w:rPr>
                <w:rFonts w:ascii="Century Gothic" w:hAnsi="Century Gothic"/>
                <w:bCs/>
                <w:sz w:val="20"/>
                <w:szCs w:val="20"/>
              </w:rPr>
              <w:t>Top Marks</w:t>
            </w:r>
          </w:p>
          <w:p w:rsidR="00CA495C" w:rsidRPr="00216A60" w:rsidRDefault="00CA495C" w:rsidP="00CA495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Cs/>
                <w:sz w:val="20"/>
                <w:szCs w:val="20"/>
              </w:rPr>
            </w:pPr>
            <w:r w:rsidRPr="00216A60">
              <w:rPr>
                <w:rFonts w:ascii="Century Gothic" w:hAnsi="Century Gothic"/>
                <w:bCs/>
                <w:sz w:val="20"/>
                <w:szCs w:val="20"/>
              </w:rPr>
              <w:t>Busy Things</w:t>
            </w:r>
          </w:p>
          <w:p w:rsidR="00CA495C" w:rsidRPr="00216A60" w:rsidRDefault="00CA495C" w:rsidP="00CA495C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CA495C" w:rsidRPr="008B10A3" w:rsidRDefault="00CA495C" w:rsidP="00CA495C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  <w:u w:val="single"/>
              </w:rPr>
            </w:pPr>
            <w:r w:rsidRPr="008B10A3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  <w:u w:val="single"/>
              </w:rPr>
              <w:t>Maths With Parents</w:t>
            </w:r>
          </w:p>
          <w:p w:rsidR="00CA495C" w:rsidRPr="00216A60" w:rsidRDefault="00CA495C" w:rsidP="00CA495C">
            <w:pPr>
              <w:pStyle w:val="normal0"/>
              <w:spacing w:before="0" w:beforeAutospacing="0" w:after="200" w:afterAutospacing="0"/>
              <w:jc w:val="both"/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16A60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Belfast Class Code: 608271</w:t>
            </w:r>
          </w:p>
          <w:p w:rsidR="00CA495C" w:rsidRPr="00216A60" w:rsidRDefault="00CA495C" w:rsidP="00CA495C">
            <w:pPr>
              <w:rPr>
                <w:rFonts w:ascii="Century Gothic" w:hAnsi="Century Gothic"/>
                <w:sz w:val="20"/>
                <w:szCs w:val="20"/>
              </w:rPr>
            </w:pPr>
            <w:r w:rsidRPr="00216A60">
              <w:rPr>
                <w:rStyle w:val="normalchar"/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Calypso Class Code: </w:t>
            </w:r>
            <w:r w:rsidR="00CA68B4">
              <w:rPr>
                <w:rFonts w:ascii="Century Gothic" w:hAnsi="Century Gothic" w:cs="Tahoma"/>
                <w:color w:val="212121"/>
                <w:sz w:val="20"/>
                <w:szCs w:val="20"/>
                <w:shd w:val="clear" w:color="auto" w:fill="FFFFFF"/>
              </w:rPr>
              <w:t>655350</w:t>
            </w:r>
          </w:p>
          <w:p w:rsidR="005F7B8B" w:rsidRDefault="005F7B8B" w:rsidP="001F6223">
            <w:pPr>
              <w:ind w:right="-4827"/>
              <w:rPr>
                <w:rFonts w:ascii="Century Gothic" w:eastAsia="Century Gothic" w:hAnsi="Century Gothic" w:cs="Century Gothic"/>
                <w:b/>
                <w:color w:val="0070C0"/>
                <w:sz w:val="20"/>
              </w:rPr>
            </w:pPr>
          </w:p>
        </w:tc>
      </w:tr>
    </w:tbl>
    <w:p w:rsidR="005F7B8B" w:rsidRDefault="005F7B8B" w:rsidP="001F6223">
      <w:pPr>
        <w:ind w:left="5080" w:right="-4827" w:firstLine="680"/>
        <w:rPr>
          <w:rFonts w:ascii="Century Gothic" w:eastAsia="Century Gothic" w:hAnsi="Century Gothic" w:cs="Century Gothic"/>
          <w:b/>
          <w:color w:val="0070C0"/>
          <w:sz w:val="20"/>
        </w:rPr>
      </w:pPr>
    </w:p>
    <w:p w:rsidR="00493CF7" w:rsidRDefault="00493CF7" w:rsidP="001F6223">
      <w:pPr>
        <w:ind w:left="5080" w:right="-4827" w:firstLine="680"/>
      </w:pPr>
    </w:p>
    <w:p w:rsidR="003468C3" w:rsidRDefault="003468C3" w:rsidP="009224D5">
      <w:pPr>
        <w:ind w:left="-5759" w:right="-6620" w:hanging="10"/>
      </w:pPr>
    </w:p>
    <w:p w:rsidR="003468C3" w:rsidRDefault="003468C3">
      <w:pPr>
        <w:ind w:left="-1440" w:right="15398"/>
      </w:pPr>
    </w:p>
    <w:p w:rsidR="003468C3" w:rsidRDefault="003468C3">
      <w:pPr>
        <w:ind w:left="-1440" w:right="15398"/>
      </w:pPr>
    </w:p>
    <w:tbl>
      <w:tblPr>
        <w:tblStyle w:val="TableGrid"/>
        <w:tblW w:w="15937" w:type="dxa"/>
        <w:tblInd w:w="-916" w:type="dxa"/>
        <w:tblLayout w:type="fixed"/>
        <w:tblCellMar>
          <w:top w:w="55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1337"/>
        <w:gridCol w:w="2976"/>
        <w:gridCol w:w="2977"/>
        <w:gridCol w:w="2977"/>
        <w:gridCol w:w="2977"/>
        <w:gridCol w:w="2693"/>
      </w:tblGrid>
      <w:tr w:rsidR="006B22E8" w:rsidTr="000600B0">
        <w:trPr>
          <w:trHeight w:val="928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3" w:rsidRDefault="002F1DBC">
            <w:r>
              <w:rPr>
                <w:rFonts w:ascii="Century Gothic" w:eastAsia="Century Gothic" w:hAnsi="Century Gothic" w:cs="Century Gothic"/>
                <w:b/>
                <w:sz w:val="20"/>
              </w:rPr>
              <w:lastRenderedPageBreak/>
              <w:t xml:space="preserve">Indoor Exercise </w:t>
            </w:r>
          </w:p>
          <w:p w:rsidR="003468C3" w:rsidRDefault="002F1DBC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  <w:p w:rsidR="003468C3" w:rsidRDefault="002F1DBC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3" w:rsidRDefault="00A730DE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  <w:r w:rsidRPr="000600B0">
              <w:rPr>
                <w:rFonts w:ascii="Century Gothic" w:eastAsia="Century Gothic" w:hAnsi="Century Gothic" w:cs="Century Gothic"/>
                <w:bCs/>
                <w:sz w:val="20"/>
              </w:rPr>
              <w:t>PE with Joe Wicks</w:t>
            </w:r>
            <w:r w:rsidR="006B22E8" w:rsidRPr="000600B0">
              <w:rPr>
                <w:rFonts w:ascii="Century Gothic" w:eastAsia="Century Gothic" w:hAnsi="Century Gothic" w:cs="Century Gothic"/>
                <w:bCs/>
                <w:sz w:val="20"/>
              </w:rPr>
              <w:t xml:space="preserve"> (</w:t>
            </w:r>
            <w:proofErr w:type="spellStart"/>
            <w:r w:rsidR="006B22E8" w:rsidRPr="000600B0">
              <w:rPr>
                <w:rFonts w:ascii="Century Gothic" w:eastAsia="Century Gothic" w:hAnsi="Century Gothic" w:cs="Century Gothic"/>
                <w:bCs/>
                <w:sz w:val="20"/>
              </w:rPr>
              <w:t>youtube</w:t>
            </w:r>
            <w:proofErr w:type="spellEnd"/>
            <w:r w:rsidR="006B22E8" w:rsidRPr="000600B0">
              <w:rPr>
                <w:rFonts w:ascii="Century Gothic" w:eastAsia="Century Gothic" w:hAnsi="Century Gothic" w:cs="Century Gothic"/>
                <w:bCs/>
                <w:sz w:val="20"/>
              </w:rPr>
              <w:t>)</w:t>
            </w:r>
          </w:p>
          <w:p w:rsidR="000600B0" w:rsidRPr="000600B0" w:rsidRDefault="000600B0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</w:p>
          <w:p w:rsidR="003468C3" w:rsidRPr="00FB2DB1" w:rsidRDefault="00A730DE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  <w:r w:rsidRPr="000600B0">
              <w:rPr>
                <w:rFonts w:ascii="Century Gothic" w:eastAsia="Century Gothic" w:hAnsi="Century Gothic" w:cs="Century Gothic"/>
                <w:bCs/>
                <w:sz w:val="20"/>
              </w:rPr>
              <w:t>Cosmic Yoga</w:t>
            </w:r>
            <w:r w:rsidR="006B22E8" w:rsidRPr="000600B0">
              <w:rPr>
                <w:rFonts w:ascii="Century Gothic" w:eastAsia="Century Gothic" w:hAnsi="Century Gothic" w:cs="Century Gothic"/>
                <w:bCs/>
                <w:sz w:val="20"/>
              </w:rPr>
              <w:t xml:space="preserve"> (</w:t>
            </w:r>
            <w:proofErr w:type="spellStart"/>
            <w:r w:rsidR="006B22E8" w:rsidRPr="000600B0">
              <w:rPr>
                <w:rFonts w:ascii="Century Gothic" w:eastAsia="Century Gothic" w:hAnsi="Century Gothic" w:cs="Century Gothic"/>
                <w:bCs/>
                <w:sz w:val="20"/>
              </w:rPr>
              <w:t>youtube</w:t>
            </w:r>
            <w:proofErr w:type="spellEnd"/>
            <w:r w:rsidR="006B22E8" w:rsidRPr="000600B0">
              <w:rPr>
                <w:rFonts w:ascii="Century Gothic" w:eastAsia="Century Gothic" w:hAnsi="Century Gothic" w:cs="Century Gothic"/>
                <w:bCs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0DE" w:rsidRDefault="00A730DE" w:rsidP="00A730DE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  <w:r w:rsidRPr="000600B0">
              <w:rPr>
                <w:rFonts w:ascii="Century Gothic" w:eastAsia="Century Gothic" w:hAnsi="Century Gothic" w:cs="Century Gothic"/>
                <w:bCs/>
                <w:sz w:val="20"/>
              </w:rPr>
              <w:t>PE with Joe Wicks</w:t>
            </w:r>
            <w:r w:rsidR="006B22E8" w:rsidRPr="000600B0">
              <w:rPr>
                <w:rFonts w:ascii="Century Gothic" w:eastAsia="Century Gothic" w:hAnsi="Century Gothic" w:cs="Century Gothic"/>
                <w:bCs/>
                <w:sz w:val="20"/>
              </w:rPr>
              <w:t xml:space="preserve"> (</w:t>
            </w:r>
            <w:proofErr w:type="spellStart"/>
            <w:r w:rsidR="006B22E8" w:rsidRPr="000600B0">
              <w:rPr>
                <w:rFonts w:ascii="Century Gothic" w:eastAsia="Century Gothic" w:hAnsi="Century Gothic" w:cs="Century Gothic"/>
                <w:bCs/>
                <w:sz w:val="20"/>
              </w:rPr>
              <w:t>youtube</w:t>
            </w:r>
            <w:proofErr w:type="spellEnd"/>
            <w:r w:rsidR="006B22E8" w:rsidRPr="000600B0">
              <w:rPr>
                <w:rFonts w:ascii="Century Gothic" w:eastAsia="Century Gothic" w:hAnsi="Century Gothic" w:cs="Century Gothic"/>
                <w:bCs/>
                <w:sz w:val="20"/>
              </w:rPr>
              <w:t>)</w:t>
            </w:r>
          </w:p>
          <w:p w:rsidR="000600B0" w:rsidRPr="000600B0" w:rsidRDefault="000600B0" w:rsidP="00A730DE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</w:p>
          <w:p w:rsidR="00A730DE" w:rsidRPr="000600B0" w:rsidRDefault="00A730DE" w:rsidP="00A730DE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  <w:r w:rsidRPr="000600B0">
              <w:rPr>
                <w:rFonts w:ascii="Century Gothic" w:eastAsia="Century Gothic" w:hAnsi="Century Gothic" w:cs="Century Gothic"/>
                <w:bCs/>
                <w:sz w:val="20"/>
              </w:rPr>
              <w:t>Cosmic Yoga</w:t>
            </w:r>
            <w:r w:rsidR="006B22E8" w:rsidRPr="000600B0">
              <w:rPr>
                <w:rFonts w:ascii="Century Gothic" w:eastAsia="Century Gothic" w:hAnsi="Century Gothic" w:cs="Century Gothic"/>
                <w:bCs/>
                <w:sz w:val="20"/>
              </w:rPr>
              <w:t xml:space="preserve"> (</w:t>
            </w:r>
            <w:proofErr w:type="spellStart"/>
            <w:r w:rsidR="006B22E8" w:rsidRPr="000600B0">
              <w:rPr>
                <w:rFonts w:ascii="Century Gothic" w:eastAsia="Century Gothic" w:hAnsi="Century Gothic" w:cs="Century Gothic"/>
                <w:bCs/>
                <w:sz w:val="20"/>
              </w:rPr>
              <w:t>youtube</w:t>
            </w:r>
            <w:proofErr w:type="spellEnd"/>
            <w:r w:rsidR="006B22E8" w:rsidRPr="000600B0">
              <w:rPr>
                <w:rFonts w:ascii="Century Gothic" w:eastAsia="Century Gothic" w:hAnsi="Century Gothic" w:cs="Century Gothic"/>
                <w:bCs/>
                <w:sz w:val="20"/>
              </w:rPr>
              <w:t>)</w:t>
            </w:r>
          </w:p>
          <w:p w:rsidR="003468C3" w:rsidRPr="000600B0" w:rsidRDefault="002F1DBC">
            <w:pPr>
              <w:rPr>
                <w:bCs/>
              </w:rPr>
            </w:pPr>
            <w:r w:rsidRPr="000600B0">
              <w:rPr>
                <w:rFonts w:ascii="Century Gothic" w:eastAsia="Century Gothic" w:hAnsi="Century Gothic" w:cs="Century Gothic"/>
                <w:bCs/>
                <w:sz w:val="20"/>
              </w:rPr>
              <w:t xml:space="preserve">  </w:t>
            </w:r>
          </w:p>
          <w:p w:rsidR="003468C3" w:rsidRPr="000600B0" w:rsidRDefault="002F1DBC">
            <w:pPr>
              <w:rPr>
                <w:bCs/>
              </w:rPr>
            </w:pPr>
            <w:r w:rsidRPr="000600B0">
              <w:rPr>
                <w:rFonts w:ascii="Century Gothic" w:eastAsia="Century Gothic" w:hAnsi="Century Gothic" w:cs="Century Gothic"/>
                <w:bCs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E8" w:rsidRDefault="006B22E8" w:rsidP="006B22E8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  <w:r w:rsidRPr="000600B0">
              <w:rPr>
                <w:rFonts w:ascii="Century Gothic" w:eastAsia="Century Gothic" w:hAnsi="Century Gothic" w:cs="Century Gothic"/>
                <w:bCs/>
                <w:sz w:val="20"/>
              </w:rPr>
              <w:t>PE with Joe Wicks (</w:t>
            </w:r>
            <w:proofErr w:type="spellStart"/>
            <w:r w:rsidRPr="000600B0">
              <w:rPr>
                <w:rFonts w:ascii="Century Gothic" w:eastAsia="Century Gothic" w:hAnsi="Century Gothic" w:cs="Century Gothic"/>
                <w:bCs/>
                <w:sz w:val="20"/>
              </w:rPr>
              <w:t>youtube</w:t>
            </w:r>
            <w:proofErr w:type="spellEnd"/>
            <w:r w:rsidRPr="000600B0">
              <w:rPr>
                <w:rFonts w:ascii="Century Gothic" w:eastAsia="Century Gothic" w:hAnsi="Century Gothic" w:cs="Century Gothic"/>
                <w:bCs/>
                <w:sz w:val="20"/>
              </w:rPr>
              <w:t>)</w:t>
            </w:r>
          </w:p>
          <w:p w:rsidR="000600B0" w:rsidRPr="000600B0" w:rsidRDefault="000600B0" w:rsidP="006B22E8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</w:p>
          <w:p w:rsidR="003468C3" w:rsidRPr="000600B0" w:rsidRDefault="006B22E8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  <w:r w:rsidRPr="000600B0">
              <w:rPr>
                <w:rFonts w:ascii="Century Gothic" w:eastAsia="Century Gothic" w:hAnsi="Century Gothic" w:cs="Century Gothic"/>
                <w:bCs/>
                <w:sz w:val="20"/>
              </w:rPr>
              <w:t>Cosmic Yoga (</w:t>
            </w:r>
            <w:proofErr w:type="spellStart"/>
            <w:r w:rsidRPr="000600B0">
              <w:rPr>
                <w:rFonts w:ascii="Century Gothic" w:eastAsia="Century Gothic" w:hAnsi="Century Gothic" w:cs="Century Gothic"/>
                <w:bCs/>
                <w:sz w:val="20"/>
              </w:rPr>
              <w:t>youtube</w:t>
            </w:r>
            <w:proofErr w:type="spellEnd"/>
            <w:r w:rsidRPr="000600B0">
              <w:rPr>
                <w:rFonts w:ascii="Century Gothic" w:eastAsia="Century Gothic" w:hAnsi="Century Gothic" w:cs="Century Gothic"/>
                <w:bCs/>
                <w:sz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E8" w:rsidRDefault="006B22E8" w:rsidP="006B22E8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  <w:r w:rsidRPr="000600B0">
              <w:rPr>
                <w:rFonts w:ascii="Century Gothic" w:eastAsia="Century Gothic" w:hAnsi="Century Gothic" w:cs="Century Gothic"/>
                <w:bCs/>
                <w:sz w:val="20"/>
              </w:rPr>
              <w:t>PE with Joe Wicks (</w:t>
            </w:r>
            <w:proofErr w:type="spellStart"/>
            <w:r w:rsidRPr="000600B0">
              <w:rPr>
                <w:rFonts w:ascii="Century Gothic" w:eastAsia="Century Gothic" w:hAnsi="Century Gothic" w:cs="Century Gothic"/>
                <w:bCs/>
                <w:sz w:val="20"/>
              </w:rPr>
              <w:t>youtube</w:t>
            </w:r>
            <w:proofErr w:type="spellEnd"/>
            <w:r w:rsidRPr="000600B0">
              <w:rPr>
                <w:rFonts w:ascii="Century Gothic" w:eastAsia="Century Gothic" w:hAnsi="Century Gothic" w:cs="Century Gothic"/>
                <w:bCs/>
                <w:sz w:val="20"/>
              </w:rPr>
              <w:t>)</w:t>
            </w:r>
          </w:p>
          <w:p w:rsidR="000600B0" w:rsidRPr="000600B0" w:rsidRDefault="000600B0" w:rsidP="006B22E8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</w:p>
          <w:p w:rsidR="006B22E8" w:rsidRPr="000600B0" w:rsidRDefault="006B22E8" w:rsidP="006B22E8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  <w:r w:rsidRPr="000600B0">
              <w:rPr>
                <w:rFonts w:ascii="Century Gothic" w:eastAsia="Century Gothic" w:hAnsi="Century Gothic" w:cs="Century Gothic"/>
                <w:bCs/>
                <w:sz w:val="20"/>
              </w:rPr>
              <w:t>Cosmic Yoga (</w:t>
            </w:r>
            <w:proofErr w:type="spellStart"/>
            <w:r w:rsidRPr="000600B0">
              <w:rPr>
                <w:rFonts w:ascii="Century Gothic" w:eastAsia="Century Gothic" w:hAnsi="Century Gothic" w:cs="Century Gothic"/>
                <w:bCs/>
                <w:sz w:val="20"/>
              </w:rPr>
              <w:t>youtube</w:t>
            </w:r>
            <w:proofErr w:type="spellEnd"/>
            <w:r w:rsidRPr="000600B0">
              <w:rPr>
                <w:rFonts w:ascii="Century Gothic" w:eastAsia="Century Gothic" w:hAnsi="Century Gothic" w:cs="Century Gothic"/>
                <w:bCs/>
                <w:sz w:val="20"/>
              </w:rPr>
              <w:t>)</w:t>
            </w:r>
          </w:p>
          <w:p w:rsidR="003468C3" w:rsidRPr="000600B0" w:rsidRDefault="003468C3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E8" w:rsidRDefault="002F1DBC" w:rsidP="006B22E8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  <w:r w:rsidRPr="000600B0">
              <w:rPr>
                <w:rFonts w:ascii="Century Gothic" w:eastAsia="Century Gothic" w:hAnsi="Century Gothic" w:cs="Century Gothic"/>
                <w:bCs/>
                <w:sz w:val="20"/>
              </w:rPr>
              <w:t xml:space="preserve"> </w:t>
            </w:r>
            <w:r w:rsidR="006B22E8" w:rsidRPr="000600B0">
              <w:rPr>
                <w:rFonts w:ascii="Century Gothic" w:eastAsia="Century Gothic" w:hAnsi="Century Gothic" w:cs="Century Gothic"/>
                <w:bCs/>
                <w:sz w:val="20"/>
              </w:rPr>
              <w:t>PE with Joe Wicks (</w:t>
            </w:r>
            <w:proofErr w:type="spellStart"/>
            <w:r w:rsidR="006B22E8" w:rsidRPr="000600B0">
              <w:rPr>
                <w:rFonts w:ascii="Century Gothic" w:eastAsia="Century Gothic" w:hAnsi="Century Gothic" w:cs="Century Gothic"/>
                <w:bCs/>
                <w:sz w:val="20"/>
              </w:rPr>
              <w:t>youtube</w:t>
            </w:r>
            <w:proofErr w:type="spellEnd"/>
            <w:r w:rsidR="006B22E8" w:rsidRPr="000600B0">
              <w:rPr>
                <w:rFonts w:ascii="Century Gothic" w:eastAsia="Century Gothic" w:hAnsi="Century Gothic" w:cs="Century Gothic"/>
                <w:bCs/>
                <w:sz w:val="20"/>
              </w:rPr>
              <w:t>)</w:t>
            </w:r>
          </w:p>
          <w:p w:rsidR="000600B0" w:rsidRPr="000600B0" w:rsidRDefault="000600B0" w:rsidP="006B22E8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</w:p>
          <w:p w:rsidR="006B22E8" w:rsidRPr="000600B0" w:rsidRDefault="006B22E8" w:rsidP="006B22E8">
            <w:pPr>
              <w:rPr>
                <w:rFonts w:ascii="Century Gothic" w:eastAsia="Century Gothic" w:hAnsi="Century Gothic" w:cs="Century Gothic"/>
                <w:bCs/>
                <w:sz w:val="20"/>
              </w:rPr>
            </w:pPr>
            <w:r w:rsidRPr="000600B0">
              <w:rPr>
                <w:rFonts w:ascii="Century Gothic" w:eastAsia="Century Gothic" w:hAnsi="Century Gothic" w:cs="Century Gothic"/>
                <w:bCs/>
                <w:sz w:val="20"/>
              </w:rPr>
              <w:t>Cosmic Yoga (</w:t>
            </w:r>
            <w:proofErr w:type="spellStart"/>
            <w:r w:rsidRPr="000600B0">
              <w:rPr>
                <w:rFonts w:ascii="Century Gothic" w:eastAsia="Century Gothic" w:hAnsi="Century Gothic" w:cs="Century Gothic"/>
                <w:bCs/>
                <w:sz w:val="20"/>
              </w:rPr>
              <w:t>youtube</w:t>
            </w:r>
            <w:proofErr w:type="spellEnd"/>
            <w:r w:rsidRPr="000600B0">
              <w:rPr>
                <w:rFonts w:ascii="Century Gothic" w:eastAsia="Century Gothic" w:hAnsi="Century Gothic" w:cs="Century Gothic"/>
                <w:bCs/>
                <w:sz w:val="20"/>
              </w:rPr>
              <w:t>)</w:t>
            </w:r>
          </w:p>
          <w:p w:rsidR="003468C3" w:rsidRPr="000600B0" w:rsidRDefault="003468C3">
            <w:pPr>
              <w:rPr>
                <w:bCs/>
              </w:rPr>
            </w:pPr>
          </w:p>
        </w:tc>
      </w:tr>
      <w:tr w:rsidR="006B22E8" w:rsidRPr="00095CC7" w:rsidTr="006B22E8">
        <w:trPr>
          <w:trHeight w:val="2954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3" w:rsidRPr="00095CC7" w:rsidRDefault="002F1DBC">
            <w:pPr>
              <w:rPr>
                <w:rFonts w:ascii="Century Gothic" w:hAnsi="Century Gothic"/>
              </w:rPr>
            </w:pPr>
            <w:r w:rsidRPr="00095CC7">
              <w:rPr>
                <w:rFonts w:ascii="Century Gothic" w:eastAsia="Century Gothic" w:hAnsi="Century Gothic" w:cs="Century Gothic"/>
                <w:b/>
                <w:sz w:val="20"/>
              </w:rPr>
              <w:t xml:space="preserve">Foundation </w:t>
            </w:r>
          </w:p>
          <w:p w:rsidR="003468C3" w:rsidRPr="00095CC7" w:rsidRDefault="002F1DBC">
            <w:pPr>
              <w:rPr>
                <w:rFonts w:ascii="Century Gothic" w:hAnsi="Century Gothic"/>
              </w:rPr>
            </w:pPr>
            <w:r w:rsidRPr="00095CC7">
              <w:rPr>
                <w:rFonts w:ascii="Century Gothic" w:eastAsia="Century Gothic" w:hAnsi="Century Gothic" w:cs="Century Gothic"/>
                <w:b/>
                <w:sz w:val="20"/>
              </w:rPr>
              <w:t xml:space="preserve">Subjects </w:t>
            </w:r>
          </w:p>
          <w:p w:rsidR="003468C3" w:rsidRPr="00095CC7" w:rsidRDefault="002F1DBC">
            <w:pPr>
              <w:ind w:right="1865"/>
              <w:rPr>
                <w:rFonts w:ascii="Century Gothic" w:hAnsi="Century Gothic"/>
              </w:rPr>
            </w:pPr>
            <w:r w:rsidRPr="00095CC7"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  <w:r w:rsidRPr="00095CC7"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A3" w:rsidRPr="00095CC7" w:rsidRDefault="002F1DBC">
            <w:pPr>
              <w:spacing w:line="246" w:lineRule="auto"/>
              <w:ind w:left="11" w:right="5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  <w:r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Lesson 1</w:t>
            </w:r>
            <w:r w:rsidR="006064A3"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 xml:space="preserve">: History </w:t>
            </w:r>
          </w:p>
          <w:p w:rsidR="004F5C04" w:rsidRPr="00095CC7" w:rsidRDefault="004F5C04">
            <w:pPr>
              <w:spacing w:line="246" w:lineRule="auto"/>
              <w:ind w:left="11" w:right="5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</w:p>
          <w:p w:rsidR="003468C3" w:rsidRPr="00095CC7" w:rsidRDefault="006064A3">
            <w:pPr>
              <w:spacing w:line="246" w:lineRule="auto"/>
              <w:ind w:left="11" w:right="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What caused the first world war to break out?</w:t>
            </w:r>
            <w:r w:rsidR="002F1DBC"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  <w:p w:rsidR="003468C3" w:rsidRPr="00095CC7" w:rsidRDefault="00CA68B4">
            <w:pPr>
              <w:spacing w:line="246" w:lineRule="auto"/>
              <w:rPr>
                <w:rFonts w:ascii="Century Gothic" w:hAnsi="Century Gothic"/>
                <w:sz w:val="20"/>
                <w:szCs w:val="20"/>
              </w:rPr>
            </w:pPr>
            <w:hyperlink r:id="rId33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 xml:space="preserve">https://www.thenationa </w:t>
              </w:r>
            </w:hyperlink>
            <w:hyperlink r:id="rId34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l.academy/ye</w:t>
              </w:r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a</w:t>
              </w:r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r</w:t>
              </w:r>
            </w:hyperlink>
            <w:hyperlink r:id="rId35"/>
            <w:hyperlink r:id="rId36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6/foundation/what</w:t>
              </w:r>
            </w:hyperlink>
            <w:hyperlink r:id="rId37"/>
            <w:hyperlink r:id="rId38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caused</w:t>
              </w:r>
            </w:hyperlink>
            <w:hyperlink r:id="rId39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40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the</w:t>
              </w:r>
            </w:hyperlink>
            <w:hyperlink r:id="rId41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42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first</w:t>
              </w:r>
            </w:hyperlink>
            <w:hyperlink r:id="rId43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44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world</w:t>
              </w:r>
            </w:hyperlink>
            <w:hyperlink r:id="rId45"/>
            <w:hyperlink r:id="rId46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war</w:t>
              </w:r>
            </w:hyperlink>
            <w:hyperlink r:id="rId47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48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to</w:t>
              </w:r>
            </w:hyperlink>
            <w:hyperlink r:id="rId49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50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break</w:t>
              </w:r>
            </w:hyperlink>
            <w:hyperlink r:id="rId51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52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out</w:t>
              </w:r>
            </w:hyperlink>
            <w:hyperlink r:id="rId53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54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year</w:t>
              </w:r>
            </w:hyperlink>
            <w:hyperlink r:id="rId55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</w:p>
          <w:p w:rsidR="003468C3" w:rsidRPr="00095CC7" w:rsidRDefault="00CA68B4">
            <w:pPr>
              <w:rPr>
                <w:rFonts w:ascii="Century Gothic" w:hAnsi="Century Gothic"/>
                <w:sz w:val="20"/>
                <w:szCs w:val="20"/>
              </w:rPr>
            </w:pPr>
            <w:hyperlink r:id="rId56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6</w:t>
              </w:r>
            </w:hyperlink>
            <w:hyperlink r:id="rId57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58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wk1</w:t>
              </w:r>
            </w:hyperlink>
            <w:hyperlink r:id="rId59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60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1</w:t>
              </w:r>
            </w:hyperlink>
            <w:hyperlink r:id="rId61">
              <w:r w:rsidR="002F1DBC" w:rsidRPr="00095CC7">
                <w:rPr>
                  <w:rFonts w:ascii="Century Gothic" w:eastAsia="Century Gothic" w:hAnsi="Century Gothic" w:cs="Century Gothic"/>
                  <w:sz w:val="20"/>
                  <w:szCs w:val="20"/>
                </w:rPr>
                <w:t xml:space="preserve"> </w:t>
              </w:r>
            </w:hyperlink>
          </w:p>
          <w:p w:rsidR="003468C3" w:rsidRPr="00095CC7" w:rsidRDefault="002F1DBC">
            <w:pPr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4A3" w:rsidRPr="00095CC7" w:rsidRDefault="002F1DBC" w:rsidP="006064A3">
            <w:pPr>
              <w:spacing w:line="247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  <w:r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Lesson 2</w:t>
            </w:r>
            <w:r w:rsidR="006064A3"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: Spanish</w:t>
            </w:r>
          </w:p>
          <w:p w:rsidR="004F5C04" w:rsidRPr="00095CC7" w:rsidRDefault="004F5C04" w:rsidP="006064A3">
            <w:pPr>
              <w:spacing w:line="247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</w:p>
          <w:p w:rsidR="006064A3" w:rsidRPr="00095CC7" w:rsidRDefault="006064A3" w:rsidP="006064A3">
            <w:pPr>
              <w:spacing w:line="247" w:lineRule="auto"/>
              <w:jc w:val="center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single"/>
              </w:rPr>
            </w:pPr>
            <w:r w:rsidRPr="00095C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El </w:t>
            </w:r>
            <w:proofErr w:type="spellStart"/>
            <w:r w:rsidRPr="00095C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  <w:t>alfabeto</w:t>
            </w:r>
            <w:proofErr w:type="spellEnd"/>
            <w:r w:rsidRPr="00095C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y los </w:t>
            </w:r>
            <w:proofErr w:type="spellStart"/>
            <w:r w:rsidRPr="00095CC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  <w:u w:val="single"/>
              </w:rPr>
              <w:t>números</w:t>
            </w:r>
            <w:proofErr w:type="spellEnd"/>
          </w:p>
          <w:p w:rsidR="006064A3" w:rsidRPr="00095CC7" w:rsidRDefault="006064A3">
            <w:pPr>
              <w:spacing w:line="247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</w:p>
          <w:p w:rsidR="003468C3" w:rsidRPr="00095CC7" w:rsidRDefault="003468C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468C3" w:rsidRPr="00095CC7" w:rsidRDefault="00CA68B4">
            <w:pPr>
              <w:spacing w:line="246" w:lineRule="auto"/>
              <w:rPr>
                <w:rFonts w:ascii="Century Gothic" w:hAnsi="Century Gothic"/>
                <w:sz w:val="20"/>
                <w:szCs w:val="20"/>
              </w:rPr>
            </w:pPr>
            <w:hyperlink r:id="rId62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 xml:space="preserve">https://www.thenationa </w:t>
              </w:r>
            </w:hyperlink>
            <w:hyperlink r:id="rId63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l.academy/year</w:t>
              </w:r>
            </w:hyperlink>
            <w:hyperlink r:id="rId64"/>
            <w:hyperlink r:id="rId65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6/foundation/why</w:t>
              </w:r>
            </w:hyperlink>
            <w:hyperlink r:id="rId66"/>
            <w:hyperlink r:id="rId67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were</w:t>
              </w:r>
            </w:hyperlink>
            <w:hyperlink r:id="rId68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69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so</w:t>
              </w:r>
            </w:hyperlink>
            <w:hyperlink r:id="rId70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71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many</w:t>
              </w:r>
            </w:hyperlink>
            <w:hyperlink r:id="rId72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73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lives</w:t>
              </w:r>
            </w:hyperlink>
            <w:hyperlink r:id="rId74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75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lost</w:t>
              </w:r>
            </w:hyperlink>
            <w:hyperlink r:id="rId76"/>
            <w:hyperlink r:id="rId77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on</w:t>
              </w:r>
            </w:hyperlink>
            <w:hyperlink r:id="rId78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79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the</w:t>
              </w:r>
            </w:hyperlink>
            <w:hyperlink r:id="rId80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81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western</w:t>
              </w:r>
            </w:hyperlink>
            <w:hyperlink r:id="rId82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83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front</w:t>
              </w:r>
            </w:hyperlink>
            <w:hyperlink r:id="rId84"/>
            <w:hyperlink r:id="rId85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year</w:t>
              </w:r>
            </w:hyperlink>
            <w:hyperlink r:id="rId86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87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6</w:t>
              </w:r>
            </w:hyperlink>
            <w:hyperlink r:id="rId88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89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wk1</w:t>
              </w:r>
            </w:hyperlink>
            <w:hyperlink r:id="rId90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91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4</w:t>
              </w:r>
            </w:hyperlink>
            <w:hyperlink r:id="rId92">
              <w:r w:rsidR="002F1DBC" w:rsidRPr="00095CC7">
                <w:rPr>
                  <w:rFonts w:ascii="Century Gothic" w:eastAsia="Century Gothic" w:hAnsi="Century Gothic" w:cs="Century Gothic"/>
                  <w:sz w:val="20"/>
                  <w:szCs w:val="20"/>
                </w:rPr>
                <w:t xml:space="preserve"> </w:t>
              </w:r>
            </w:hyperlink>
          </w:p>
          <w:p w:rsidR="003468C3" w:rsidRPr="00095CC7" w:rsidRDefault="002F1DBC">
            <w:pPr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:rsidR="003468C3" w:rsidRPr="00095CC7" w:rsidRDefault="002F1DBC">
            <w:pPr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:rsidR="003468C3" w:rsidRPr="00095CC7" w:rsidRDefault="002F1DBC">
            <w:pPr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3" w:rsidRPr="00095CC7" w:rsidRDefault="004F5C04">
            <w:pPr>
              <w:ind w:right="4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  <w:r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Lesson 3</w:t>
            </w:r>
            <w:r w:rsidR="002F1DBC"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 xml:space="preserve">: </w:t>
            </w:r>
            <w:r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Science</w:t>
            </w:r>
          </w:p>
          <w:p w:rsidR="004F5C04" w:rsidRPr="00095CC7" w:rsidRDefault="004F5C04">
            <w:pPr>
              <w:ind w:right="4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</w:p>
          <w:p w:rsidR="004F5C04" w:rsidRPr="00095CC7" w:rsidRDefault="004F5C04">
            <w:pPr>
              <w:ind w:right="4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What is the Theory of Evolution</w:t>
            </w:r>
          </w:p>
          <w:p w:rsidR="003468C3" w:rsidRPr="00095CC7" w:rsidRDefault="002F1DBC">
            <w:pPr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  <w:p w:rsidR="003468C3" w:rsidRPr="00095CC7" w:rsidRDefault="00CA68B4">
            <w:pPr>
              <w:spacing w:after="1" w:line="246" w:lineRule="auto"/>
              <w:rPr>
                <w:rFonts w:ascii="Century Gothic" w:hAnsi="Century Gothic"/>
                <w:sz w:val="20"/>
                <w:szCs w:val="20"/>
              </w:rPr>
            </w:pPr>
            <w:hyperlink r:id="rId93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 xml:space="preserve">https://www.thenational </w:t>
              </w:r>
            </w:hyperlink>
            <w:hyperlink r:id="rId94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.academy/year</w:t>
              </w:r>
            </w:hyperlink>
            <w:hyperlink r:id="rId95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</w:p>
          <w:p w:rsidR="003468C3" w:rsidRPr="00095CC7" w:rsidRDefault="00CA68B4">
            <w:pPr>
              <w:spacing w:line="246" w:lineRule="auto"/>
              <w:rPr>
                <w:rFonts w:ascii="Century Gothic" w:hAnsi="Century Gothic"/>
                <w:sz w:val="20"/>
                <w:szCs w:val="20"/>
              </w:rPr>
            </w:pPr>
            <w:hyperlink r:id="rId96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6/foundation/what</w:t>
              </w:r>
            </w:hyperlink>
            <w:proofErr w:type="spellStart"/>
            <w:r>
              <w:fldChar w:fldCharType="begin"/>
            </w:r>
            <w:r>
              <w:instrText xml:space="preserve"> HYPERLINK "https://www.thenational.academy/year-6/foundation/what-is-the-theory-of-evolution-year-6-wk1-3" \h </w:instrText>
            </w:r>
            <w:r>
              <w:fldChar w:fldCharType="separate"/>
            </w:r>
            <w:r w:rsidR="002F1DBC" w:rsidRPr="00095CC7">
              <w:rPr>
                <w:rFonts w:ascii="Century Gothic" w:eastAsia="Century Gothic" w:hAnsi="Century Gothic" w:cs="Century Gothic"/>
                <w:color w:val="0563C1"/>
                <w:sz w:val="20"/>
                <w:szCs w:val="20"/>
                <w:u w:val="single" w:color="0563C1"/>
              </w:rPr>
              <w:t>-</w:t>
            </w:r>
            <w:r>
              <w:rPr>
                <w:rFonts w:ascii="Century Gothic" w:eastAsia="Century Gothic" w:hAnsi="Century Gothic" w:cs="Century Gothic"/>
                <w:color w:val="0563C1"/>
                <w:sz w:val="20"/>
                <w:szCs w:val="20"/>
                <w:u w:val="single" w:color="0563C1"/>
              </w:rPr>
              <w:fldChar w:fldCharType="end"/>
            </w:r>
            <w:hyperlink r:id="rId97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is</w:t>
              </w:r>
            </w:hyperlink>
            <w:hyperlink r:id="rId98"/>
            <w:hyperlink r:id="rId99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th</w:t>
              </w:r>
              <w:proofErr w:type="spellEnd"/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e</w:t>
              </w:r>
            </w:hyperlink>
            <w:hyperlink r:id="rId100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101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theory</w:t>
              </w:r>
            </w:hyperlink>
            <w:hyperlink r:id="rId102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103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of</w:t>
              </w:r>
            </w:hyperlink>
            <w:hyperlink r:id="rId104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</w:p>
          <w:p w:rsidR="003468C3" w:rsidRPr="00095CC7" w:rsidRDefault="00CA68B4">
            <w:pPr>
              <w:rPr>
                <w:rFonts w:ascii="Century Gothic" w:hAnsi="Century Gothic"/>
                <w:sz w:val="20"/>
                <w:szCs w:val="20"/>
              </w:rPr>
            </w:pPr>
            <w:hyperlink r:id="rId105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evolution</w:t>
              </w:r>
            </w:hyperlink>
            <w:hyperlink r:id="rId106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107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year</w:t>
              </w:r>
            </w:hyperlink>
            <w:hyperlink r:id="rId108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109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6</w:t>
              </w:r>
            </w:hyperlink>
            <w:hyperlink r:id="rId110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111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wk1</w:t>
              </w:r>
            </w:hyperlink>
            <w:hyperlink r:id="rId112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-</w:t>
              </w:r>
            </w:hyperlink>
            <w:hyperlink r:id="rId113">
              <w:r w:rsidR="002F1DBC" w:rsidRPr="00095CC7">
                <w:rPr>
                  <w:rFonts w:ascii="Century Gothic" w:eastAsia="Century Gothic" w:hAnsi="Century Gothic" w:cs="Century Gothic"/>
                  <w:color w:val="0563C1"/>
                  <w:sz w:val="20"/>
                  <w:szCs w:val="20"/>
                  <w:u w:val="single" w:color="0563C1"/>
                </w:rPr>
                <w:t>3</w:t>
              </w:r>
            </w:hyperlink>
            <w:hyperlink r:id="rId114">
              <w:r w:rsidR="002F1DBC" w:rsidRPr="00095CC7">
                <w:rPr>
                  <w:rFonts w:ascii="Century Gothic" w:eastAsia="Century Gothic" w:hAnsi="Century Gothic" w:cs="Century Gothic"/>
                  <w:sz w:val="20"/>
                  <w:szCs w:val="20"/>
                </w:rPr>
                <w:t xml:space="preserve"> </w:t>
              </w:r>
            </w:hyperlink>
          </w:p>
          <w:p w:rsidR="003468C3" w:rsidRPr="00095CC7" w:rsidRDefault="002F1DBC">
            <w:pPr>
              <w:spacing w:line="246" w:lineRule="auto"/>
              <w:ind w:right="2323"/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</w:t>
            </w:r>
          </w:p>
          <w:p w:rsidR="003468C3" w:rsidRPr="00095CC7" w:rsidRDefault="002F1DBC">
            <w:pPr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:rsidR="003468C3" w:rsidRPr="00095CC7" w:rsidRDefault="002F1DBC">
            <w:pPr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C3" w:rsidRPr="00095CC7" w:rsidRDefault="004F5C04">
            <w:pPr>
              <w:ind w:right="4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  <w:r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Lesson 4</w:t>
            </w:r>
            <w:r w:rsidR="002F1DBC"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 xml:space="preserve">: </w:t>
            </w:r>
            <w:r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Science</w:t>
            </w:r>
          </w:p>
          <w:p w:rsidR="004F5C04" w:rsidRPr="00095CC7" w:rsidRDefault="004F5C04">
            <w:pPr>
              <w:ind w:right="4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</w:p>
          <w:p w:rsidR="004F5C04" w:rsidRPr="00095CC7" w:rsidRDefault="004F5C04">
            <w:pPr>
              <w:ind w:right="43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Why were so many lives lost on the Western Front</w:t>
            </w:r>
          </w:p>
          <w:p w:rsidR="003468C3" w:rsidRPr="00095CC7" w:rsidRDefault="002F1DBC">
            <w:pPr>
              <w:ind w:left="1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  <w:p w:rsidR="004F5C04" w:rsidRPr="00095CC7" w:rsidRDefault="00CA68B4" w:rsidP="004F5C04">
            <w:pPr>
              <w:rPr>
                <w:rFonts w:ascii="Century Gothic" w:hAnsi="Century Gothic"/>
                <w:sz w:val="20"/>
                <w:szCs w:val="20"/>
              </w:rPr>
            </w:pPr>
            <w:hyperlink r:id="rId115" w:history="1">
              <w:r w:rsidR="004F5C04" w:rsidRPr="00095CC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https://www.thenational.academy/year-6/foundation/why-were-so-many-lives-lost-on-the-western-front-year-6-wk1-4</w:t>
              </w:r>
            </w:hyperlink>
          </w:p>
          <w:p w:rsidR="003468C3" w:rsidRPr="00095CC7" w:rsidRDefault="003468C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C04" w:rsidRPr="00095CC7" w:rsidRDefault="002F1DBC" w:rsidP="004F5C04">
            <w:pPr>
              <w:ind w:right="4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  <w:r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 w:rsidR="004F5C04"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Lesson 5: DT</w:t>
            </w:r>
          </w:p>
          <w:p w:rsidR="004F5C04" w:rsidRPr="00095CC7" w:rsidRDefault="004F5C04" w:rsidP="004F5C04">
            <w:pPr>
              <w:ind w:right="4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</w:p>
          <w:p w:rsidR="003468C3" w:rsidRPr="00095CC7" w:rsidRDefault="004F5C04" w:rsidP="004F5C04">
            <w:pPr>
              <w:ind w:right="4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  <w:r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  <w:t>Texture Treasure Hunt</w:t>
            </w:r>
          </w:p>
          <w:p w:rsidR="004F5C04" w:rsidRPr="00095CC7" w:rsidRDefault="004F5C04" w:rsidP="004F5C04">
            <w:pPr>
              <w:ind w:right="43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 w:color="000000"/>
              </w:rPr>
            </w:pPr>
          </w:p>
          <w:p w:rsidR="004F5C04" w:rsidRPr="00095CC7" w:rsidRDefault="00CA68B4" w:rsidP="004F5C04">
            <w:pPr>
              <w:rPr>
                <w:rFonts w:ascii="Century Gothic" w:hAnsi="Century Gothic"/>
                <w:sz w:val="20"/>
                <w:szCs w:val="20"/>
              </w:rPr>
            </w:pPr>
            <w:hyperlink r:id="rId116" w:history="1">
              <w:r w:rsidR="004F5C04" w:rsidRPr="00095CC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https://www.thenational.academy/year-6/foundation/texture-treasure-hunt-year-6-wk1-5</w:t>
              </w:r>
            </w:hyperlink>
          </w:p>
          <w:p w:rsidR="004F5C04" w:rsidRPr="00095CC7" w:rsidRDefault="004F5C04" w:rsidP="004F5C04">
            <w:pPr>
              <w:ind w:right="43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468C3" w:rsidRPr="007E3B97" w:rsidRDefault="003468C3" w:rsidP="007E3B97">
      <w:pPr>
        <w:ind w:right="15398"/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15877" w:type="dxa"/>
        <w:tblInd w:w="-856" w:type="dxa"/>
        <w:tblCellMar>
          <w:top w:w="55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037"/>
        <w:gridCol w:w="13840"/>
      </w:tblGrid>
      <w:tr w:rsidR="00E554AD" w:rsidRPr="00095CC7" w:rsidTr="00FD4C1A">
        <w:trPr>
          <w:trHeight w:val="16"/>
        </w:trPr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AD" w:rsidRPr="00095CC7" w:rsidRDefault="00E554AD">
            <w:pPr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Mindfulness/ </w:t>
            </w:r>
          </w:p>
          <w:p w:rsidR="00E554AD" w:rsidRPr="00095CC7" w:rsidRDefault="00E554AD">
            <w:pPr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Wellbeing  </w:t>
            </w:r>
          </w:p>
          <w:p w:rsidR="00E554AD" w:rsidRPr="00095CC7" w:rsidRDefault="00E554AD">
            <w:pPr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  <w:p w:rsidR="00E554AD" w:rsidRPr="00095CC7" w:rsidRDefault="00E554AD">
            <w:pPr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AD" w:rsidRPr="00095CC7" w:rsidRDefault="00E554AD" w:rsidP="00E554AD">
            <w:pPr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hAnsi="Century Gothic"/>
                <w:sz w:val="20"/>
                <w:szCs w:val="20"/>
              </w:rPr>
              <w:t>Try to keep up with brain breaks three times a day. Use this video to guide your meditation.</w:t>
            </w:r>
          </w:p>
          <w:p w:rsidR="00E554AD" w:rsidRPr="00095CC7" w:rsidRDefault="00E554AD" w:rsidP="00E554A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554AD" w:rsidRPr="00095CC7" w:rsidRDefault="00CA68B4" w:rsidP="00E554AD">
            <w:pPr>
              <w:rPr>
                <w:rFonts w:ascii="Century Gothic" w:hAnsi="Century Gothic"/>
                <w:sz w:val="20"/>
                <w:szCs w:val="20"/>
              </w:rPr>
            </w:pPr>
            <w:hyperlink r:id="rId117" w:history="1">
              <w:r w:rsidR="00E554AD" w:rsidRPr="00095CC7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https://www.youtube.com/watch?time_continue=4&amp;v=ZzAre5TDK7g&amp;feature=emb_logo</w:t>
              </w:r>
            </w:hyperlink>
          </w:p>
          <w:p w:rsidR="00E554AD" w:rsidRPr="00095CC7" w:rsidRDefault="00E554AD">
            <w:pPr>
              <w:rPr>
                <w:rFonts w:ascii="Century Gothic" w:hAnsi="Century Gothic"/>
                <w:sz w:val="20"/>
                <w:szCs w:val="20"/>
              </w:rPr>
            </w:pPr>
            <w:r w:rsidRPr="00095CC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</w:tr>
    </w:tbl>
    <w:p w:rsidR="003468C3" w:rsidRDefault="002F1DBC">
      <w:pPr>
        <w:jc w:val="both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3468C3" w:rsidRDefault="002F1DBC">
      <w:pPr>
        <w:jc w:val="both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3468C3" w:rsidRDefault="002F1DBC">
      <w:pPr>
        <w:jc w:val="both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sectPr w:rsidR="003468C3">
      <w:pgSz w:w="16838" w:h="11906" w:orient="landscape"/>
      <w:pgMar w:top="43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6CCF"/>
    <w:multiLevelType w:val="hybridMultilevel"/>
    <w:tmpl w:val="1382D92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C3"/>
    <w:rsid w:val="00053C7A"/>
    <w:rsid w:val="000600B0"/>
    <w:rsid w:val="00095CC7"/>
    <w:rsid w:val="001E35C9"/>
    <w:rsid w:val="001F6223"/>
    <w:rsid w:val="00216A60"/>
    <w:rsid w:val="00227B6E"/>
    <w:rsid w:val="00236E5E"/>
    <w:rsid w:val="00244BDA"/>
    <w:rsid w:val="00252F41"/>
    <w:rsid w:val="002F1DBC"/>
    <w:rsid w:val="00303659"/>
    <w:rsid w:val="003468C3"/>
    <w:rsid w:val="00393F2D"/>
    <w:rsid w:val="003E6080"/>
    <w:rsid w:val="0046606D"/>
    <w:rsid w:val="00493CF7"/>
    <w:rsid w:val="004F5C04"/>
    <w:rsid w:val="005049A8"/>
    <w:rsid w:val="005069C7"/>
    <w:rsid w:val="005C1FC3"/>
    <w:rsid w:val="005C4A12"/>
    <w:rsid w:val="005D21C0"/>
    <w:rsid w:val="005E1D2F"/>
    <w:rsid w:val="005F7B8B"/>
    <w:rsid w:val="006020E5"/>
    <w:rsid w:val="006064A3"/>
    <w:rsid w:val="006338B5"/>
    <w:rsid w:val="006B22E8"/>
    <w:rsid w:val="007E3B97"/>
    <w:rsid w:val="008B10A3"/>
    <w:rsid w:val="008D75FF"/>
    <w:rsid w:val="009224D5"/>
    <w:rsid w:val="00952D47"/>
    <w:rsid w:val="00A43E4D"/>
    <w:rsid w:val="00A730DE"/>
    <w:rsid w:val="00B122F8"/>
    <w:rsid w:val="00BC4E5C"/>
    <w:rsid w:val="00CA495C"/>
    <w:rsid w:val="00CA68B4"/>
    <w:rsid w:val="00D34CCE"/>
    <w:rsid w:val="00D43863"/>
    <w:rsid w:val="00D43F33"/>
    <w:rsid w:val="00DA1F18"/>
    <w:rsid w:val="00DE043F"/>
    <w:rsid w:val="00E2227D"/>
    <w:rsid w:val="00E554AD"/>
    <w:rsid w:val="00E576C6"/>
    <w:rsid w:val="00EB35B3"/>
    <w:rsid w:val="00EB7E51"/>
    <w:rsid w:val="00EC1086"/>
    <w:rsid w:val="00FA1DCD"/>
    <w:rsid w:val="00FB2DB1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064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222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27D"/>
    <w:rPr>
      <w:color w:val="954F72" w:themeColor="followedHyperlink"/>
      <w:u w:val="single"/>
    </w:rPr>
  </w:style>
  <w:style w:type="paragraph" w:customStyle="1" w:styleId="normal0">
    <w:name w:val="normal"/>
    <w:basedOn w:val="Normal"/>
    <w:rsid w:val="006338B5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6338B5"/>
  </w:style>
  <w:style w:type="paragraph" w:styleId="ListParagraph">
    <w:name w:val="List Paragraph"/>
    <w:basedOn w:val="Normal"/>
    <w:uiPriority w:val="34"/>
    <w:qFormat/>
    <w:rsid w:val="003E6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64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54AD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5F7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B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064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222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227D"/>
    <w:rPr>
      <w:color w:val="954F72" w:themeColor="followedHyperlink"/>
      <w:u w:val="single"/>
    </w:rPr>
  </w:style>
  <w:style w:type="paragraph" w:customStyle="1" w:styleId="normal0">
    <w:name w:val="normal"/>
    <w:basedOn w:val="Normal"/>
    <w:rsid w:val="006338B5"/>
    <w:pPr>
      <w:spacing w:before="100" w:beforeAutospacing="1" w:after="100" w:afterAutospacing="1"/>
    </w:pPr>
  </w:style>
  <w:style w:type="character" w:customStyle="1" w:styleId="normalchar">
    <w:name w:val="normal__char"/>
    <w:basedOn w:val="DefaultParagraphFont"/>
    <w:rsid w:val="006338B5"/>
  </w:style>
  <w:style w:type="paragraph" w:styleId="ListParagraph">
    <w:name w:val="List Paragraph"/>
    <w:basedOn w:val="Normal"/>
    <w:uiPriority w:val="34"/>
    <w:qFormat/>
    <w:rsid w:val="003E60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64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54AD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5F7B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B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www.thenational.academy/year-6/english/newspaper-reading-comprehension-fact-retrieval-year-6-wk1-2" TargetMode="External"/><Relationship Id="rId11" Type="http://schemas.openxmlformats.org/officeDocument/2006/relationships/hyperlink" Target="https://home.oxfordowl.co.uk/reading/" TargetMode="External"/><Relationship Id="rId12" Type="http://schemas.openxmlformats.org/officeDocument/2006/relationships/hyperlink" Target="https://home.oxfordowl.co.uk/reading/" TargetMode="External"/><Relationship Id="rId13" Type="http://schemas.openxmlformats.org/officeDocument/2006/relationships/hyperlink" Target="https://home.oxfordowl.co.uk/reading/" TargetMode="External"/><Relationship Id="rId14" Type="http://schemas.openxmlformats.org/officeDocument/2006/relationships/hyperlink" Target="https://www.thenational.academy/year-6/english/newspaper-identifying-features-of-a-text-year-6-wk1-3" TargetMode="External"/><Relationship Id="rId15" Type="http://schemas.openxmlformats.org/officeDocument/2006/relationships/hyperlink" Target="https://home.oxfordowl.co.uk/reading/" TargetMode="External"/><Relationship Id="rId16" Type="http://schemas.openxmlformats.org/officeDocument/2006/relationships/hyperlink" Target="https://home.oxfordowl.co.uk/reading/" TargetMode="External"/><Relationship Id="rId17" Type="http://schemas.openxmlformats.org/officeDocument/2006/relationships/hyperlink" Target="https://home.oxfordowl.co.uk/reading/" TargetMode="External"/><Relationship Id="rId18" Type="http://schemas.openxmlformats.org/officeDocument/2006/relationships/hyperlink" Target="https://www.thenational.academy/year-6/english/newspaper-using-direct-speech-to-write-quotes-year-6-wk1-4" TargetMode="External"/><Relationship Id="rId19" Type="http://schemas.openxmlformats.org/officeDocument/2006/relationships/hyperlink" Target="https://www.thenational.academy/year-6/english/newspaper-writing-a-newspaper-report-year-6-wk1-5" TargetMode="External"/><Relationship Id="rId60" Type="http://schemas.openxmlformats.org/officeDocument/2006/relationships/hyperlink" Target="https://www.thenational.academy/year-6/foundation/what-caused-the-first-world-war-to-break-out-year-6-wk1-1" TargetMode="External"/><Relationship Id="rId61" Type="http://schemas.openxmlformats.org/officeDocument/2006/relationships/hyperlink" Target="https://www.thenational.academy/year-6/foundation/what-caused-the-first-world-war-to-break-out-year-6-wk1-1" TargetMode="External"/><Relationship Id="rId62" Type="http://schemas.openxmlformats.org/officeDocument/2006/relationships/hyperlink" Target="https://www.thenational.academy/year-6/foundation/why-were-so-many-lives-lost-on-the-western-front-year-6-wk1-4" TargetMode="External"/><Relationship Id="rId63" Type="http://schemas.openxmlformats.org/officeDocument/2006/relationships/hyperlink" Target="https://www.thenational.academy/year-6/foundation/why-were-so-many-lives-lost-on-the-western-front-year-6-wk1-4" TargetMode="External"/><Relationship Id="rId64" Type="http://schemas.openxmlformats.org/officeDocument/2006/relationships/hyperlink" Target="https://www.thenational.academy/year-6/foundation/why-were-so-many-lives-lost-on-the-western-front-year-6-wk1-4" TargetMode="External"/><Relationship Id="rId65" Type="http://schemas.openxmlformats.org/officeDocument/2006/relationships/hyperlink" Target="https://www.thenational.academy/year-6/foundation/why-were-so-many-lives-lost-on-the-western-front-year-6-wk1-4" TargetMode="External"/><Relationship Id="rId66" Type="http://schemas.openxmlformats.org/officeDocument/2006/relationships/hyperlink" Target="https://www.thenational.academy/year-6/foundation/why-were-so-many-lives-lost-on-the-western-front-year-6-wk1-4" TargetMode="External"/><Relationship Id="rId67" Type="http://schemas.openxmlformats.org/officeDocument/2006/relationships/hyperlink" Target="https://www.thenational.academy/year-6/foundation/why-were-so-many-lives-lost-on-the-western-front-year-6-wk1-4" TargetMode="External"/><Relationship Id="rId68" Type="http://schemas.openxmlformats.org/officeDocument/2006/relationships/hyperlink" Target="https://www.thenational.academy/year-6/foundation/why-were-so-many-lives-lost-on-the-western-front-year-6-wk1-4" TargetMode="External"/><Relationship Id="rId69" Type="http://schemas.openxmlformats.org/officeDocument/2006/relationships/hyperlink" Target="https://www.thenational.academy/year-6/foundation/why-were-so-many-lives-lost-on-the-western-front-year-6-wk1-4" TargetMode="External"/><Relationship Id="rId40" Type="http://schemas.openxmlformats.org/officeDocument/2006/relationships/hyperlink" Target="https://www.thenational.academy/year-6/foundation/what-caused-the-first-world-war-to-break-out-year-6-wk1-1" TargetMode="External"/><Relationship Id="rId41" Type="http://schemas.openxmlformats.org/officeDocument/2006/relationships/hyperlink" Target="https://www.thenational.academy/year-6/foundation/what-caused-the-first-world-war-to-break-out-year-6-wk1-1" TargetMode="External"/><Relationship Id="rId42" Type="http://schemas.openxmlformats.org/officeDocument/2006/relationships/hyperlink" Target="https://www.thenational.academy/year-6/foundation/what-caused-the-first-world-war-to-break-out-year-6-wk1-1" TargetMode="External"/><Relationship Id="rId90" Type="http://schemas.openxmlformats.org/officeDocument/2006/relationships/hyperlink" Target="https://www.thenational.academy/year-6/foundation/why-were-so-many-lives-lost-on-the-western-front-year-6-wk1-4" TargetMode="External"/><Relationship Id="rId91" Type="http://schemas.openxmlformats.org/officeDocument/2006/relationships/hyperlink" Target="https://www.thenational.academy/year-6/foundation/why-were-so-many-lives-lost-on-the-western-front-year-6-wk1-4" TargetMode="External"/><Relationship Id="rId92" Type="http://schemas.openxmlformats.org/officeDocument/2006/relationships/hyperlink" Target="https://www.thenational.academy/year-6/foundation/why-were-so-many-lives-lost-on-the-western-front-year-6-wk1-4" TargetMode="External"/><Relationship Id="rId93" Type="http://schemas.openxmlformats.org/officeDocument/2006/relationships/hyperlink" Target="https://www.thenational.academy/year-6/foundation/what-is-the-theory-of-evolution-year-6-wk1-3" TargetMode="External"/><Relationship Id="rId94" Type="http://schemas.openxmlformats.org/officeDocument/2006/relationships/hyperlink" Target="https://www.thenational.academy/year-6/foundation/what-is-the-theory-of-evolution-year-6-wk1-3" TargetMode="External"/><Relationship Id="rId95" Type="http://schemas.openxmlformats.org/officeDocument/2006/relationships/hyperlink" Target="https://www.thenational.academy/year-6/foundation/what-is-the-theory-of-evolution-year-6-wk1-3" TargetMode="External"/><Relationship Id="rId96" Type="http://schemas.openxmlformats.org/officeDocument/2006/relationships/hyperlink" Target="https://www.thenational.academy/year-6/foundation/what-is-the-theory-of-evolution-year-6-wk1-3" TargetMode="External"/><Relationship Id="rId101" Type="http://schemas.openxmlformats.org/officeDocument/2006/relationships/hyperlink" Target="https://www.thenational.academy/year-6/foundation/what-is-the-theory-of-evolution-year-6-wk1-3" TargetMode="External"/><Relationship Id="rId102" Type="http://schemas.openxmlformats.org/officeDocument/2006/relationships/hyperlink" Target="https://www.thenational.academy/year-6/foundation/what-is-the-theory-of-evolution-year-6-wk1-3" TargetMode="External"/><Relationship Id="rId103" Type="http://schemas.openxmlformats.org/officeDocument/2006/relationships/hyperlink" Target="https://www.thenational.academy/year-6/foundation/what-is-the-theory-of-evolution-year-6-wk1-3" TargetMode="External"/><Relationship Id="rId104" Type="http://schemas.openxmlformats.org/officeDocument/2006/relationships/hyperlink" Target="https://www.thenational.academy/year-6/foundation/what-is-the-theory-of-evolution-year-6-wk1-3" TargetMode="External"/><Relationship Id="rId105" Type="http://schemas.openxmlformats.org/officeDocument/2006/relationships/hyperlink" Target="https://www.thenational.academy/year-6/foundation/what-is-the-theory-of-evolution-year-6-wk1-3" TargetMode="External"/><Relationship Id="rId106" Type="http://schemas.openxmlformats.org/officeDocument/2006/relationships/hyperlink" Target="https://www.thenational.academy/year-6/foundation/what-is-the-theory-of-evolution-year-6-wk1-3" TargetMode="External"/><Relationship Id="rId107" Type="http://schemas.openxmlformats.org/officeDocument/2006/relationships/hyperlink" Target="https://www.thenational.academy/year-6/foundation/what-is-the-theory-of-evolution-year-6-wk1-3" TargetMode="External"/><Relationship Id="rId108" Type="http://schemas.openxmlformats.org/officeDocument/2006/relationships/hyperlink" Target="https://www.thenational.academy/year-6/foundation/what-is-the-theory-of-evolution-year-6-wk1-3" TargetMode="External"/><Relationship Id="rId109" Type="http://schemas.openxmlformats.org/officeDocument/2006/relationships/hyperlink" Target="https://www.thenational.academy/year-6/foundation/what-is-the-theory-of-evolution-year-6-wk1-3" TargetMode="External"/><Relationship Id="rId97" Type="http://schemas.openxmlformats.org/officeDocument/2006/relationships/hyperlink" Target="https://www.thenational.academy/year-6/foundation/what-is-the-theory-of-evolution-year-6-wk1-3" TargetMode="External"/><Relationship Id="rId98" Type="http://schemas.openxmlformats.org/officeDocument/2006/relationships/hyperlink" Target="https://www.thenational.academy/year-6/foundation/what-is-the-theory-of-evolution-year-6-wk1-3" TargetMode="External"/><Relationship Id="rId99" Type="http://schemas.openxmlformats.org/officeDocument/2006/relationships/hyperlink" Target="https://www.thenational.academy/year-6/foundation/what-is-the-theory-of-evolution-year-6-wk1-3" TargetMode="External"/><Relationship Id="rId43" Type="http://schemas.openxmlformats.org/officeDocument/2006/relationships/hyperlink" Target="https://www.thenational.academy/year-6/foundation/what-caused-the-first-world-war-to-break-out-year-6-wk1-1" TargetMode="External"/><Relationship Id="rId44" Type="http://schemas.openxmlformats.org/officeDocument/2006/relationships/hyperlink" Target="https://www.thenational.academy/year-6/foundation/what-caused-the-first-world-war-to-break-out-year-6-wk1-1" TargetMode="External"/><Relationship Id="rId45" Type="http://schemas.openxmlformats.org/officeDocument/2006/relationships/hyperlink" Target="https://www.thenational.academy/year-6/foundation/what-caused-the-first-world-war-to-break-out-year-6-wk1-1" TargetMode="External"/><Relationship Id="rId46" Type="http://schemas.openxmlformats.org/officeDocument/2006/relationships/hyperlink" Target="https://www.thenational.academy/year-6/foundation/what-caused-the-first-world-war-to-break-out-year-6-wk1-1" TargetMode="External"/><Relationship Id="rId47" Type="http://schemas.openxmlformats.org/officeDocument/2006/relationships/hyperlink" Target="https://www.thenational.academy/year-6/foundation/what-caused-the-first-world-war-to-break-out-year-6-wk1-1" TargetMode="External"/><Relationship Id="rId48" Type="http://schemas.openxmlformats.org/officeDocument/2006/relationships/hyperlink" Target="https://www.thenational.academy/year-6/foundation/what-caused-the-first-world-war-to-break-out-year-6-wk1-1" TargetMode="External"/><Relationship Id="rId49" Type="http://schemas.openxmlformats.org/officeDocument/2006/relationships/hyperlink" Target="https://www.thenational.academy/year-6/foundation/what-caused-the-first-world-war-to-break-out-year-6-wk1-1" TargetMode="External"/><Relationship Id="rId100" Type="http://schemas.openxmlformats.org/officeDocument/2006/relationships/hyperlink" Target="https://www.thenational.academy/year-6/foundation/what-is-the-theory-of-evolution-year-6-wk1-3" TargetMode="External"/><Relationship Id="rId20" Type="http://schemas.openxmlformats.org/officeDocument/2006/relationships/image" Target="media/image1.jpeg"/><Relationship Id="rId21" Type="http://schemas.openxmlformats.org/officeDocument/2006/relationships/image" Target="media/image10.jpeg"/><Relationship Id="rId22" Type="http://schemas.openxmlformats.org/officeDocument/2006/relationships/image" Target="media/image2.jpg"/><Relationship Id="rId70" Type="http://schemas.openxmlformats.org/officeDocument/2006/relationships/hyperlink" Target="https://www.thenational.academy/year-6/foundation/why-were-so-many-lives-lost-on-the-western-front-year-6-wk1-4" TargetMode="External"/><Relationship Id="rId71" Type="http://schemas.openxmlformats.org/officeDocument/2006/relationships/hyperlink" Target="https://www.thenational.academy/year-6/foundation/why-were-so-many-lives-lost-on-the-western-front-year-6-wk1-4" TargetMode="External"/><Relationship Id="rId72" Type="http://schemas.openxmlformats.org/officeDocument/2006/relationships/hyperlink" Target="https://www.thenational.academy/year-6/foundation/why-were-so-many-lives-lost-on-the-western-front-year-6-wk1-4" TargetMode="External"/><Relationship Id="rId73" Type="http://schemas.openxmlformats.org/officeDocument/2006/relationships/hyperlink" Target="https://www.thenational.academy/year-6/foundation/why-were-so-many-lives-lost-on-the-western-front-year-6-wk1-4" TargetMode="External"/><Relationship Id="rId74" Type="http://schemas.openxmlformats.org/officeDocument/2006/relationships/hyperlink" Target="https://www.thenational.academy/year-6/foundation/why-were-so-many-lives-lost-on-the-western-front-year-6-wk1-4" TargetMode="External"/><Relationship Id="rId75" Type="http://schemas.openxmlformats.org/officeDocument/2006/relationships/hyperlink" Target="https://www.thenational.academy/year-6/foundation/why-were-so-many-lives-lost-on-the-western-front-year-6-wk1-4" TargetMode="External"/><Relationship Id="rId76" Type="http://schemas.openxmlformats.org/officeDocument/2006/relationships/hyperlink" Target="https://www.thenational.academy/year-6/foundation/why-were-so-many-lives-lost-on-the-western-front-year-6-wk1-4" TargetMode="External"/><Relationship Id="rId77" Type="http://schemas.openxmlformats.org/officeDocument/2006/relationships/hyperlink" Target="https://www.thenational.academy/year-6/foundation/why-were-so-many-lives-lost-on-the-western-front-year-6-wk1-4" TargetMode="External"/><Relationship Id="rId78" Type="http://schemas.openxmlformats.org/officeDocument/2006/relationships/hyperlink" Target="https://www.thenational.academy/year-6/foundation/why-were-so-many-lives-lost-on-the-western-front-year-6-wk1-4" TargetMode="External"/><Relationship Id="rId79" Type="http://schemas.openxmlformats.org/officeDocument/2006/relationships/hyperlink" Target="https://www.thenational.academy/year-6/foundation/why-were-so-many-lives-lost-on-the-western-front-year-6-wk1-4" TargetMode="External"/><Relationship Id="rId23" Type="http://schemas.openxmlformats.org/officeDocument/2006/relationships/hyperlink" Target="https://www.thenational.academy/year-6/maths/representing-fractions-year-6-wk1-1" TargetMode="External"/><Relationship Id="rId24" Type="http://schemas.openxmlformats.org/officeDocument/2006/relationships/hyperlink" Target="https://whiterosemaths.com/homelearning/year-6/" TargetMode="External"/><Relationship Id="rId25" Type="http://schemas.openxmlformats.org/officeDocument/2006/relationships/hyperlink" Target="https://www.thenational.academy/year-6/maths/understanding-equivalence-year-6-wk1-2" TargetMode="External"/><Relationship Id="rId26" Type="http://schemas.openxmlformats.org/officeDocument/2006/relationships/hyperlink" Target="https://whiterosemaths.com/homelearning/year-6/" TargetMode="External"/><Relationship Id="rId27" Type="http://schemas.openxmlformats.org/officeDocument/2006/relationships/hyperlink" Target="https://www.thenational.academy/year-6/maths/finding-equivalent-fractions-year-6-wk1-3" TargetMode="External"/><Relationship Id="rId28" Type="http://schemas.openxmlformats.org/officeDocument/2006/relationships/hyperlink" Target="https://whiterosemaths.com/homelearning/year-6/" TargetMode="External"/><Relationship Id="rId29" Type="http://schemas.openxmlformats.org/officeDocument/2006/relationships/hyperlink" Target="https://www.thenational.academy/year-6/maths/compare-fractions-less-than-one-year-6-wk1-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home.oxfordowl.co.uk/reading/" TargetMode="External"/><Relationship Id="rId7" Type="http://schemas.openxmlformats.org/officeDocument/2006/relationships/hyperlink" Target="https://home.oxfordowl.co.uk/reading/" TargetMode="External"/><Relationship Id="rId8" Type="http://schemas.openxmlformats.org/officeDocument/2006/relationships/hyperlink" Target="https://home.oxfordowl.co.uk/reading/" TargetMode="External"/><Relationship Id="rId9" Type="http://schemas.openxmlformats.org/officeDocument/2006/relationships/hyperlink" Target="https://www.thenational.academy/year-6/english/newspaper-reading-comprehension-fact-retrieval-year-6-wk1-1" TargetMode="External"/><Relationship Id="rId50" Type="http://schemas.openxmlformats.org/officeDocument/2006/relationships/hyperlink" Target="https://www.thenational.academy/year-6/foundation/what-caused-the-first-world-war-to-break-out-year-6-wk1-1" TargetMode="External"/><Relationship Id="rId51" Type="http://schemas.openxmlformats.org/officeDocument/2006/relationships/hyperlink" Target="https://www.thenational.academy/year-6/foundation/what-caused-the-first-world-war-to-break-out-year-6-wk1-1" TargetMode="External"/><Relationship Id="rId52" Type="http://schemas.openxmlformats.org/officeDocument/2006/relationships/hyperlink" Target="https://www.thenational.academy/year-6/foundation/what-caused-the-first-world-war-to-break-out-year-6-wk1-1" TargetMode="External"/><Relationship Id="rId53" Type="http://schemas.openxmlformats.org/officeDocument/2006/relationships/hyperlink" Target="https://www.thenational.academy/year-6/foundation/what-caused-the-first-world-war-to-break-out-year-6-wk1-1" TargetMode="External"/><Relationship Id="rId54" Type="http://schemas.openxmlformats.org/officeDocument/2006/relationships/hyperlink" Target="https://www.thenational.academy/year-6/foundation/what-caused-the-first-world-war-to-break-out-year-6-wk1-1" TargetMode="External"/><Relationship Id="rId55" Type="http://schemas.openxmlformats.org/officeDocument/2006/relationships/hyperlink" Target="https://www.thenational.academy/year-6/foundation/what-caused-the-first-world-war-to-break-out-year-6-wk1-1" TargetMode="External"/><Relationship Id="rId56" Type="http://schemas.openxmlformats.org/officeDocument/2006/relationships/hyperlink" Target="https://www.thenational.academy/year-6/foundation/what-caused-the-first-world-war-to-break-out-year-6-wk1-1" TargetMode="External"/><Relationship Id="rId57" Type="http://schemas.openxmlformats.org/officeDocument/2006/relationships/hyperlink" Target="https://www.thenational.academy/year-6/foundation/what-caused-the-first-world-war-to-break-out-year-6-wk1-1" TargetMode="External"/><Relationship Id="rId58" Type="http://schemas.openxmlformats.org/officeDocument/2006/relationships/hyperlink" Target="https://www.thenational.academy/year-6/foundation/what-caused-the-first-world-war-to-break-out-year-6-wk1-1" TargetMode="External"/><Relationship Id="rId59" Type="http://schemas.openxmlformats.org/officeDocument/2006/relationships/hyperlink" Target="https://www.thenational.academy/year-6/foundation/what-caused-the-first-world-war-to-break-out-year-6-wk1-1" TargetMode="External"/><Relationship Id="rId110" Type="http://schemas.openxmlformats.org/officeDocument/2006/relationships/hyperlink" Target="https://www.thenational.academy/year-6/foundation/what-is-the-theory-of-evolution-year-6-wk1-3" TargetMode="External"/><Relationship Id="rId111" Type="http://schemas.openxmlformats.org/officeDocument/2006/relationships/hyperlink" Target="https://www.thenational.academy/year-6/foundation/what-is-the-theory-of-evolution-year-6-wk1-3" TargetMode="External"/><Relationship Id="rId112" Type="http://schemas.openxmlformats.org/officeDocument/2006/relationships/hyperlink" Target="https://www.thenational.academy/year-6/foundation/what-is-the-theory-of-evolution-year-6-wk1-3" TargetMode="External"/><Relationship Id="rId113" Type="http://schemas.openxmlformats.org/officeDocument/2006/relationships/hyperlink" Target="https://www.thenational.academy/year-6/foundation/what-is-the-theory-of-evolution-year-6-wk1-3" TargetMode="External"/><Relationship Id="rId114" Type="http://schemas.openxmlformats.org/officeDocument/2006/relationships/hyperlink" Target="https://www.thenational.academy/year-6/foundation/what-is-the-theory-of-evolution-year-6-wk1-3" TargetMode="External"/><Relationship Id="rId115" Type="http://schemas.openxmlformats.org/officeDocument/2006/relationships/hyperlink" Target="https://www.thenational.academy/year-6/foundation/why-were-so-many-lives-lost-on-the-western-front-year-6-wk1-4" TargetMode="External"/><Relationship Id="rId116" Type="http://schemas.openxmlformats.org/officeDocument/2006/relationships/hyperlink" Target="https://www.thenational.academy/year-6/foundation/texture-treasure-hunt-year-6-wk1-5" TargetMode="External"/><Relationship Id="rId117" Type="http://schemas.openxmlformats.org/officeDocument/2006/relationships/hyperlink" Target="https://www.youtube.com/watch?time_continue=4&amp;v=ZzAre5TDK7g&amp;feature=emb_logo" TargetMode="External"/><Relationship Id="rId118" Type="http://schemas.openxmlformats.org/officeDocument/2006/relationships/fontTable" Target="fontTable.xml"/><Relationship Id="rId119" Type="http://schemas.openxmlformats.org/officeDocument/2006/relationships/theme" Target="theme/theme1.xml"/><Relationship Id="rId30" Type="http://schemas.openxmlformats.org/officeDocument/2006/relationships/hyperlink" Target="https://whiterosemaths.com/homelearning/year-6/" TargetMode="External"/><Relationship Id="rId31" Type="http://schemas.openxmlformats.org/officeDocument/2006/relationships/hyperlink" Target="https://www.thenational.academy/year-6/maths/compare-fractions-greater-than-one-year-6-wk1-5" TargetMode="External"/><Relationship Id="rId32" Type="http://schemas.openxmlformats.org/officeDocument/2006/relationships/hyperlink" Target="https://whiterosemaths.com/homelearning/year-6/" TargetMode="External"/><Relationship Id="rId33" Type="http://schemas.openxmlformats.org/officeDocument/2006/relationships/hyperlink" Target="https://www.thenational.academy/year-6/foundation/what-caused-the-first-world-war-to-break-out-year-6-wk1-1" TargetMode="External"/><Relationship Id="rId34" Type="http://schemas.openxmlformats.org/officeDocument/2006/relationships/hyperlink" Target="https://www.thenational.academy/year-6/foundation/what-caused-the-first-world-war-to-break-out-year-6-wk1-1" TargetMode="External"/><Relationship Id="rId35" Type="http://schemas.openxmlformats.org/officeDocument/2006/relationships/hyperlink" Target="https://www.thenational.academy/year-6/foundation/what-caused-the-first-world-war-to-break-out-year-6-wk1-1" TargetMode="External"/><Relationship Id="rId36" Type="http://schemas.openxmlformats.org/officeDocument/2006/relationships/hyperlink" Target="https://www.thenational.academy/year-6/foundation/what-caused-the-first-world-war-to-break-out-year-6-wk1-1" TargetMode="External"/><Relationship Id="rId37" Type="http://schemas.openxmlformats.org/officeDocument/2006/relationships/hyperlink" Target="https://www.thenational.academy/year-6/foundation/what-caused-the-first-world-war-to-break-out-year-6-wk1-1" TargetMode="External"/><Relationship Id="rId38" Type="http://schemas.openxmlformats.org/officeDocument/2006/relationships/hyperlink" Target="https://www.thenational.academy/year-6/foundation/what-caused-the-first-world-war-to-break-out-year-6-wk1-1" TargetMode="External"/><Relationship Id="rId39" Type="http://schemas.openxmlformats.org/officeDocument/2006/relationships/hyperlink" Target="https://www.thenational.academy/year-6/foundation/what-caused-the-first-world-war-to-break-out-year-6-wk1-1" TargetMode="External"/><Relationship Id="rId80" Type="http://schemas.openxmlformats.org/officeDocument/2006/relationships/hyperlink" Target="https://www.thenational.academy/year-6/foundation/why-were-so-many-lives-lost-on-the-western-front-year-6-wk1-4" TargetMode="External"/><Relationship Id="rId81" Type="http://schemas.openxmlformats.org/officeDocument/2006/relationships/hyperlink" Target="https://www.thenational.academy/year-6/foundation/why-were-so-many-lives-lost-on-the-western-front-year-6-wk1-4" TargetMode="External"/><Relationship Id="rId82" Type="http://schemas.openxmlformats.org/officeDocument/2006/relationships/hyperlink" Target="https://www.thenational.academy/year-6/foundation/why-were-so-many-lives-lost-on-the-western-front-year-6-wk1-4" TargetMode="External"/><Relationship Id="rId83" Type="http://schemas.openxmlformats.org/officeDocument/2006/relationships/hyperlink" Target="https://www.thenational.academy/year-6/foundation/why-were-so-many-lives-lost-on-the-western-front-year-6-wk1-4" TargetMode="External"/><Relationship Id="rId84" Type="http://schemas.openxmlformats.org/officeDocument/2006/relationships/hyperlink" Target="https://www.thenational.academy/year-6/foundation/why-were-so-many-lives-lost-on-the-western-front-year-6-wk1-4" TargetMode="External"/><Relationship Id="rId85" Type="http://schemas.openxmlformats.org/officeDocument/2006/relationships/hyperlink" Target="https://www.thenational.academy/year-6/foundation/why-were-so-many-lives-lost-on-the-western-front-year-6-wk1-4" TargetMode="External"/><Relationship Id="rId86" Type="http://schemas.openxmlformats.org/officeDocument/2006/relationships/hyperlink" Target="https://www.thenational.academy/year-6/foundation/why-were-so-many-lives-lost-on-the-western-front-year-6-wk1-4" TargetMode="External"/><Relationship Id="rId87" Type="http://schemas.openxmlformats.org/officeDocument/2006/relationships/hyperlink" Target="https://www.thenational.academy/year-6/foundation/why-were-so-many-lives-lost-on-the-western-front-year-6-wk1-4" TargetMode="External"/><Relationship Id="rId88" Type="http://schemas.openxmlformats.org/officeDocument/2006/relationships/hyperlink" Target="https://www.thenational.academy/year-6/foundation/why-were-so-many-lives-lost-on-the-western-front-year-6-wk1-4" TargetMode="External"/><Relationship Id="rId89" Type="http://schemas.openxmlformats.org/officeDocument/2006/relationships/hyperlink" Target="https://www.thenational.academy/year-6/foundation/why-were-so-many-lives-lost-on-the-western-front-year-6-wk1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2790</Words>
  <Characters>15903</Characters>
  <Application>Microsoft Macintosh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l.hillier@DKH.RIVERHILLFEDERATION</dc:creator>
  <cp:keywords/>
  <cp:lastModifiedBy>Alex Olsen</cp:lastModifiedBy>
  <cp:revision>2</cp:revision>
  <dcterms:created xsi:type="dcterms:W3CDTF">2020-05-07T10:43:00Z</dcterms:created>
  <dcterms:modified xsi:type="dcterms:W3CDTF">2020-05-07T10:43:00Z</dcterms:modified>
</cp:coreProperties>
</file>